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4769E" w14:textId="5804C6D7" w:rsidR="001775CA" w:rsidRPr="00391270" w:rsidRDefault="000D22EA">
      <w:pPr>
        <w:spacing w:after="0" w:line="240" w:lineRule="auto"/>
        <w:ind w:firstLine="5670"/>
        <w:jc w:val="right"/>
        <w:rPr>
          <w:b/>
          <w:color w:val="FF0000"/>
          <w:u w:val="single"/>
        </w:rPr>
      </w:pPr>
      <w:r w:rsidRPr="00391270">
        <w:rPr>
          <w:i/>
          <w:u w:val="single"/>
        </w:rPr>
        <w:t xml:space="preserve">Проект </w:t>
      </w:r>
      <w:bookmarkStart w:id="0" w:name="P176"/>
      <w:bookmarkStart w:id="1" w:name="P155"/>
      <w:bookmarkStart w:id="2" w:name="anchor1006_Копия_1_Копия_1_Копия_1_Копия"/>
      <w:bookmarkStart w:id="3" w:name="P128"/>
      <w:bookmarkStart w:id="4" w:name="anchor1008_Копия_1_Копия_1_Копия_1_Копия"/>
      <w:bookmarkEnd w:id="0"/>
      <w:bookmarkEnd w:id="1"/>
      <w:bookmarkEnd w:id="2"/>
      <w:bookmarkEnd w:id="3"/>
      <w:bookmarkEnd w:id="4"/>
      <w:r w:rsidR="00391270" w:rsidRPr="00391270">
        <w:rPr>
          <w:i/>
          <w:u w:val="single"/>
        </w:rPr>
        <w:t>05.05.2026г.</w:t>
      </w:r>
    </w:p>
    <w:p w14:paraId="08A77008" w14:textId="77777777" w:rsidR="001775CA" w:rsidRDefault="001775CA">
      <w:pPr>
        <w:spacing w:after="0" w:line="240" w:lineRule="auto"/>
        <w:ind w:firstLine="709"/>
        <w:jc w:val="right"/>
      </w:pPr>
    </w:p>
    <w:p w14:paraId="1A819436" w14:textId="77777777" w:rsidR="001775CA" w:rsidRDefault="000D22EA">
      <w:pPr>
        <w:suppressAutoHyphens w:val="0"/>
        <w:spacing w:after="120" w:line="240" w:lineRule="auto"/>
        <w:ind w:left="4962"/>
        <w:contextualSpacing/>
        <w:jc w:val="left"/>
        <w:rPr>
          <w:rFonts w:eastAsia="Times New Roman" w:cs="Times New Roman"/>
          <w:spacing w:val="5"/>
          <w:szCs w:val="28"/>
          <w:lang w:eastAsia="ru-RU"/>
        </w:rPr>
      </w:pPr>
      <w:bookmarkStart w:id="5" w:name="_Hlk37674743"/>
      <w:r>
        <w:rPr>
          <w:rFonts w:eastAsia="Times New Roman" w:cs="Times New Roman"/>
          <w:spacing w:val="5"/>
          <w:szCs w:val="28"/>
          <w:lang w:eastAsia="ru-RU"/>
        </w:rPr>
        <w:t>Утверждено</w:t>
      </w:r>
    </w:p>
    <w:p w14:paraId="781FA305" w14:textId="77777777" w:rsidR="001775CA" w:rsidRDefault="000D22EA">
      <w:pPr>
        <w:suppressAutoHyphens w:val="0"/>
        <w:spacing w:after="120" w:line="240" w:lineRule="auto"/>
        <w:ind w:left="4962"/>
        <w:contextualSpacing/>
        <w:jc w:val="left"/>
        <w:rPr>
          <w:rFonts w:eastAsia="Times New Roman" w:cs="Times New Roman"/>
          <w:spacing w:val="5"/>
          <w:szCs w:val="28"/>
          <w:lang w:eastAsia="ru-RU"/>
        </w:rPr>
      </w:pPr>
      <w:r>
        <w:rPr>
          <w:rFonts w:eastAsia="Times New Roman" w:cs="Times New Roman"/>
          <w:spacing w:val="5"/>
          <w:szCs w:val="28"/>
          <w:lang w:eastAsia="ru-RU"/>
        </w:rPr>
        <w:t>решением СПК (Института) _________________</w:t>
      </w:r>
    </w:p>
    <w:p w14:paraId="70BDFAFD" w14:textId="77777777" w:rsidR="001775CA" w:rsidRDefault="000D22EA">
      <w:pPr>
        <w:suppressAutoHyphens w:val="0"/>
        <w:spacing w:after="120" w:line="240" w:lineRule="auto"/>
        <w:ind w:left="4962"/>
        <w:contextualSpacing/>
        <w:jc w:val="left"/>
        <w:rPr>
          <w:rFonts w:eastAsia="Times New Roman" w:cs="Times New Roman"/>
          <w:spacing w:val="5"/>
          <w:szCs w:val="28"/>
          <w:lang w:eastAsia="ru-RU"/>
        </w:rPr>
      </w:pPr>
      <w:r>
        <w:rPr>
          <w:rFonts w:eastAsia="Times New Roman" w:cs="Times New Roman"/>
          <w:spacing w:val="5"/>
          <w:szCs w:val="28"/>
          <w:lang w:eastAsia="ru-RU"/>
        </w:rPr>
        <w:t>от «__» ____________ 2026 г. №___</w:t>
      </w:r>
    </w:p>
    <w:bookmarkEnd w:id="5"/>
    <w:p w14:paraId="4352A5A2" w14:textId="77777777" w:rsidR="001775CA" w:rsidRDefault="001775CA">
      <w:pPr>
        <w:suppressAutoHyphens w:val="0"/>
        <w:spacing w:after="0" w:line="240" w:lineRule="auto"/>
        <w:jc w:val="left"/>
        <w:rPr>
          <w:rFonts w:eastAsia="Times New Roman" w:cs="Times New Roman"/>
          <w:sz w:val="24"/>
          <w:lang w:eastAsia="ru-RU"/>
        </w:rPr>
      </w:pPr>
    </w:p>
    <w:p w14:paraId="54A91D14" w14:textId="77777777" w:rsidR="001775CA" w:rsidRDefault="000D22EA">
      <w:pPr>
        <w:suppressAutoHyphens w:val="0"/>
        <w:spacing w:after="0" w:line="240" w:lineRule="auto"/>
        <w:jc w:val="center"/>
        <w:rPr>
          <w:rFonts w:eastAsia="Times New Roman" w:cs="Times New Roman"/>
          <w:sz w:val="52"/>
          <w:szCs w:val="52"/>
          <w:lang w:eastAsia="ru-RU"/>
        </w:rPr>
      </w:pPr>
      <w:r>
        <w:rPr>
          <w:rFonts w:eastAsia="Times New Roman" w:cs="Times New Roman"/>
          <w:sz w:val="52"/>
          <w:szCs w:val="52"/>
          <w:lang w:eastAsia="ru-RU"/>
        </w:rPr>
        <w:t>Квалификационная характеристика</w:t>
      </w:r>
    </w:p>
    <w:p w14:paraId="76CD7150" w14:textId="77777777" w:rsidR="001775CA" w:rsidRDefault="001775CA">
      <w:pPr>
        <w:suppressAutoHyphens w:val="0"/>
        <w:spacing w:after="0" w:line="240" w:lineRule="auto"/>
        <w:jc w:val="center"/>
        <w:rPr>
          <w:rFonts w:eastAsia="Times New Roman" w:cs="Times New Roman"/>
          <w:b/>
          <w:bCs/>
          <w:sz w:val="24"/>
          <w:lang w:eastAsia="ru-RU"/>
        </w:rPr>
      </w:pPr>
      <w:bookmarkStart w:id="6" w:name="_Hlk152525046"/>
    </w:p>
    <w:p w14:paraId="4280FD3A" w14:textId="77777777" w:rsidR="001775CA" w:rsidRDefault="000D22EA">
      <w:pPr>
        <w:suppressAutoHyphens w:val="0"/>
        <w:spacing w:after="0" w:line="240" w:lineRule="auto"/>
        <w:jc w:val="center"/>
        <w:rPr>
          <w:rFonts w:eastAsia="Times New Roman" w:cs="Times New Roman"/>
          <w:b/>
          <w:bCs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>Специалист по охране труда в строительстве</w:t>
      </w:r>
    </w:p>
    <w:bookmarkEnd w:id="6"/>
    <w:p w14:paraId="697F7AF3" w14:textId="77777777" w:rsidR="001775CA" w:rsidRDefault="001775CA">
      <w:pPr>
        <w:suppressAutoHyphens w:val="0"/>
        <w:spacing w:after="0" w:line="240" w:lineRule="auto"/>
        <w:jc w:val="left"/>
        <w:rPr>
          <w:rFonts w:eastAsia="Times New Roman" w:cs="Times New Roman"/>
          <w:sz w:val="24"/>
          <w:lang w:eastAsia="ru-RU"/>
        </w:rPr>
      </w:pPr>
    </w:p>
    <w:tbl>
      <w:tblPr>
        <w:tblW w:w="1395" w:type="pct"/>
        <w:jc w:val="righ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4"/>
      </w:tblGrid>
      <w:tr w:rsidR="001775CA" w14:paraId="492B758A" w14:textId="77777777">
        <w:trPr>
          <w:trHeight w:val="399"/>
          <w:jc w:val="right"/>
        </w:trPr>
        <w:tc>
          <w:tcPr>
            <w:tcW w:w="50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A9CB729" w14:textId="77777777" w:rsidR="001775CA" w:rsidRDefault="001775CA">
            <w:pPr>
              <w:suppressAutoHyphens w:val="0"/>
              <w:spacing w:after="0" w:line="240" w:lineRule="auto"/>
              <w:jc w:val="left"/>
              <w:rPr>
                <w:rFonts w:eastAsia="Times New Roman" w:cs="Times New Roman"/>
                <w:sz w:val="24"/>
                <w:lang w:eastAsia="ru-RU"/>
              </w:rPr>
            </w:pPr>
          </w:p>
        </w:tc>
      </w:tr>
      <w:tr w:rsidR="001775CA" w14:paraId="41B3C39B" w14:textId="77777777">
        <w:trPr>
          <w:trHeight w:val="227"/>
          <w:jc w:val="right"/>
        </w:trPr>
        <w:tc>
          <w:tcPr>
            <w:tcW w:w="5000" w:type="pct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14:paraId="2348FA37" w14:textId="77777777" w:rsidR="001775CA" w:rsidRDefault="000D22EA">
            <w:pPr>
              <w:suppressAutoHyphens w:val="0"/>
              <w:spacing w:after="0" w:line="240" w:lineRule="auto"/>
              <w:jc w:val="left"/>
              <w:rPr>
                <w:rFonts w:eastAsia="Times New Roman" w:cs="Times New Roman"/>
                <w:sz w:val="24"/>
                <w:vertAlign w:val="superscript"/>
                <w:lang w:eastAsia="ru-RU"/>
              </w:rPr>
            </w:pPr>
            <w:r>
              <w:rPr>
                <w:rFonts w:eastAsia="Times New Roman" w:cs="Times New Roman"/>
                <w:sz w:val="24"/>
                <w:lang w:eastAsia="ru-RU"/>
              </w:rPr>
              <w:t xml:space="preserve">Код </w:t>
            </w:r>
          </w:p>
        </w:tc>
      </w:tr>
    </w:tbl>
    <w:p w14:paraId="2863F0EB" w14:textId="77777777" w:rsidR="001775CA" w:rsidRDefault="000D22EA">
      <w:pPr>
        <w:suppressAutoHyphens w:val="0"/>
        <w:spacing w:after="0" w:line="240" w:lineRule="auto"/>
        <w:jc w:val="left"/>
        <w:rPr>
          <w:rFonts w:eastAsia="Times New Roman" w:cs="Times New Roman"/>
          <w:sz w:val="24"/>
          <w:lang w:eastAsia="ru-RU"/>
        </w:rPr>
      </w:pPr>
      <w:r>
        <w:rPr>
          <w:rFonts w:eastAsia="Times New Roman" w:cs="Times New Roman"/>
          <w:sz w:val="24"/>
          <w:lang w:eastAsia="ru-RU"/>
        </w:rPr>
        <w:t>Содержание</w:t>
      </w:r>
    </w:p>
    <w:p w14:paraId="1D1E3885" w14:textId="77777777" w:rsidR="001775CA" w:rsidRDefault="000D22EA">
      <w:pPr>
        <w:tabs>
          <w:tab w:val="decimal" w:leader="dot" w:pos="10195"/>
        </w:tabs>
        <w:suppressAutoHyphens w:val="0"/>
        <w:spacing w:after="0" w:line="240" w:lineRule="auto"/>
        <w:jc w:val="left"/>
        <w:rPr>
          <w:rFonts w:ascii="Calibri" w:eastAsia="Times New Roman" w:hAnsi="Calibri" w:cs="Times New Roman"/>
          <w:sz w:val="22"/>
          <w:lang w:eastAsia="ru-RU"/>
        </w:rPr>
      </w:pPr>
      <w:r>
        <w:rPr>
          <w:rFonts w:eastAsia="Times New Roman" w:cs="Times New Roman"/>
          <w:sz w:val="24"/>
          <w:lang w:eastAsia="ru-RU"/>
        </w:rPr>
        <w:fldChar w:fldCharType="begin"/>
      </w:r>
      <w:r>
        <w:rPr>
          <w:rFonts w:eastAsia="Times New Roman" w:cs="Times New Roman"/>
          <w:sz w:val="24"/>
          <w:lang w:eastAsia="ru-RU"/>
        </w:rPr>
        <w:instrText xml:space="preserve"> TOC \o "1-2" \u </w:instrText>
      </w:r>
      <w:r>
        <w:rPr>
          <w:rFonts w:eastAsia="Times New Roman" w:cs="Times New Roman"/>
          <w:sz w:val="24"/>
          <w:lang w:eastAsia="ru-RU"/>
        </w:rPr>
        <w:fldChar w:fldCharType="separate"/>
      </w:r>
      <w:r>
        <w:rPr>
          <w:rFonts w:eastAsia="Times New Roman" w:cs="Times New Roman"/>
          <w:sz w:val="24"/>
          <w:lang w:eastAsia="ru-RU"/>
        </w:rPr>
        <w:t>I. Общие сведения</w:t>
      </w:r>
      <w:r>
        <w:rPr>
          <w:rFonts w:eastAsia="Times New Roman" w:cs="Times New Roman"/>
          <w:sz w:val="24"/>
          <w:lang w:eastAsia="ru-RU"/>
        </w:rPr>
        <w:tab/>
      </w:r>
      <w:r>
        <w:rPr>
          <w:rFonts w:eastAsia="Times New Roman" w:cs="Times New Roman"/>
          <w:sz w:val="24"/>
          <w:lang w:eastAsia="ru-RU"/>
        </w:rPr>
        <w:fldChar w:fldCharType="begin"/>
      </w:r>
      <w:r>
        <w:rPr>
          <w:rFonts w:eastAsia="Times New Roman" w:cs="Times New Roman"/>
          <w:sz w:val="24"/>
          <w:lang w:eastAsia="ru-RU"/>
        </w:rPr>
        <w:instrText xml:space="preserve"> PAGEREF _Toc203739954 \h </w:instrText>
      </w:r>
      <w:r>
        <w:rPr>
          <w:rFonts w:eastAsia="Times New Roman" w:cs="Times New Roman"/>
          <w:sz w:val="24"/>
          <w:lang w:eastAsia="ru-RU"/>
        </w:rPr>
      </w:r>
      <w:r>
        <w:rPr>
          <w:rFonts w:eastAsia="Times New Roman" w:cs="Times New Roman"/>
          <w:sz w:val="24"/>
          <w:lang w:eastAsia="ru-RU"/>
        </w:rPr>
        <w:fldChar w:fldCharType="separate"/>
      </w:r>
      <w:r>
        <w:rPr>
          <w:rFonts w:eastAsia="Times New Roman" w:cs="Times New Roman"/>
          <w:sz w:val="24"/>
          <w:lang w:eastAsia="ru-RU"/>
        </w:rPr>
        <w:t>1</w:t>
      </w:r>
      <w:r>
        <w:rPr>
          <w:rFonts w:eastAsia="Times New Roman" w:cs="Times New Roman"/>
          <w:sz w:val="24"/>
          <w:lang w:eastAsia="ru-RU"/>
        </w:rPr>
        <w:fldChar w:fldCharType="end"/>
      </w:r>
    </w:p>
    <w:p w14:paraId="2B6B154B" w14:textId="77777777" w:rsidR="001775CA" w:rsidRDefault="000D22EA">
      <w:pPr>
        <w:tabs>
          <w:tab w:val="decimal" w:leader="dot" w:pos="10195"/>
        </w:tabs>
        <w:suppressAutoHyphens w:val="0"/>
        <w:spacing w:after="0" w:line="240" w:lineRule="auto"/>
        <w:jc w:val="left"/>
        <w:rPr>
          <w:rFonts w:ascii="Calibri" w:eastAsia="Times New Roman" w:hAnsi="Calibri" w:cs="Times New Roman"/>
          <w:sz w:val="22"/>
          <w:lang w:eastAsia="ru-RU"/>
        </w:rPr>
      </w:pPr>
      <w:r>
        <w:rPr>
          <w:rFonts w:eastAsia="Times New Roman" w:cs="Times New Roman"/>
          <w:sz w:val="24"/>
          <w:lang w:eastAsia="ru-RU"/>
        </w:rPr>
        <w:t>II. Описание трудовых функций, входящих в квалификационную характеристику (функциональная карта вида профессиональной деятельности)</w:t>
      </w:r>
      <w:r>
        <w:rPr>
          <w:rFonts w:eastAsia="Times New Roman" w:cs="Times New Roman"/>
          <w:sz w:val="24"/>
          <w:lang w:eastAsia="ru-RU"/>
        </w:rPr>
        <w:tab/>
      </w:r>
      <w:r>
        <w:rPr>
          <w:rFonts w:eastAsia="Times New Roman" w:cs="Times New Roman"/>
          <w:sz w:val="24"/>
          <w:lang w:eastAsia="ru-RU"/>
        </w:rPr>
        <w:fldChar w:fldCharType="begin"/>
      </w:r>
      <w:r>
        <w:rPr>
          <w:rFonts w:eastAsia="Times New Roman" w:cs="Times New Roman"/>
          <w:sz w:val="24"/>
          <w:lang w:eastAsia="ru-RU"/>
        </w:rPr>
        <w:instrText xml:space="preserve"> PAGEREF _Toc203739955 \h </w:instrText>
      </w:r>
      <w:r>
        <w:rPr>
          <w:rFonts w:eastAsia="Times New Roman" w:cs="Times New Roman"/>
          <w:sz w:val="24"/>
          <w:lang w:eastAsia="ru-RU"/>
        </w:rPr>
      </w:r>
      <w:r>
        <w:rPr>
          <w:rFonts w:eastAsia="Times New Roman" w:cs="Times New Roman"/>
          <w:sz w:val="24"/>
          <w:lang w:eastAsia="ru-RU"/>
        </w:rPr>
        <w:fldChar w:fldCharType="separate"/>
      </w:r>
      <w:r>
        <w:rPr>
          <w:rFonts w:eastAsia="Times New Roman" w:cs="Times New Roman"/>
          <w:sz w:val="24"/>
          <w:lang w:eastAsia="ru-RU"/>
        </w:rPr>
        <w:t>2</w:t>
      </w:r>
      <w:r>
        <w:rPr>
          <w:rFonts w:eastAsia="Times New Roman" w:cs="Times New Roman"/>
          <w:sz w:val="24"/>
          <w:lang w:eastAsia="ru-RU"/>
        </w:rPr>
        <w:fldChar w:fldCharType="end"/>
      </w:r>
    </w:p>
    <w:p w14:paraId="461CA2F5" w14:textId="77777777" w:rsidR="001775CA" w:rsidRDefault="000D22EA">
      <w:pPr>
        <w:tabs>
          <w:tab w:val="decimal" w:leader="dot" w:pos="10195"/>
        </w:tabs>
        <w:suppressAutoHyphens w:val="0"/>
        <w:spacing w:after="0" w:line="240" w:lineRule="auto"/>
        <w:jc w:val="left"/>
        <w:rPr>
          <w:rFonts w:ascii="Calibri" w:eastAsia="Times New Roman" w:hAnsi="Calibri" w:cs="Times New Roman"/>
          <w:sz w:val="22"/>
          <w:lang w:eastAsia="ru-RU"/>
        </w:rPr>
      </w:pPr>
      <w:r>
        <w:rPr>
          <w:rFonts w:eastAsia="Times New Roman" w:cs="Times New Roman"/>
          <w:sz w:val="24"/>
          <w:lang w:eastAsia="ru-RU"/>
        </w:rPr>
        <w:t>III. Характеристика должности / профессии</w:t>
      </w:r>
      <w:r>
        <w:rPr>
          <w:rFonts w:eastAsia="Times New Roman" w:cs="Times New Roman"/>
          <w:sz w:val="24"/>
          <w:lang w:eastAsia="ru-RU"/>
        </w:rPr>
        <w:tab/>
      </w:r>
      <w:r>
        <w:rPr>
          <w:rFonts w:eastAsia="Times New Roman" w:cs="Times New Roman"/>
          <w:sz w:val="24"/>
          <w:lang w:eastAsia="ru-RU"/>
        </w:rPr>
        <w:fldChar w:fldCharType="begin"/>
      </w:r>
      <w:r>
        <w:rPr>
          <w:rFonts w:eastAsia="Times New Roman" w:cs="Times New Roman"/>
          <w:sz w:val="24"/>
          <w:lang w:eastAsia="ru-RU"/>
        </w:rPr>
        <w:instrText xml:space="preserve"> PAGEREF _Toc203739956 \h </w:instrText>
      </w:r>
      <w:r>
        <w:rPr>
          <w:rFonts w:eastAsia="Times New Roman" w:cs="Times New Roman"/>
          <w:sz w:val="24"/>
          <w:lang w:eastAsia="ru-RU"/>
        </w:rPr>
      </w:r>
      <w:r>
        <w:rPr>
          <w:rFonts w:eastAsia="Times New Roman" w:cs="Times New Roman"/>
          <w:sz w:val="24"/>
          <w:lang w:eastAsia="ru-RU"/>
        </w:rPr>
        <w:fldChar w:fldCharType="separate"/>
      </w:r>
      <w:r>
        <w:rPr>
          <w:rFonts w:eastAsia="Times New Roman" w:cs="Times New Roman"/>
          <w:sz w:val="24"/>
          <w:lang w:eastAsia="ru-RU"/>
        </w:rPr>
        <w:t>3</w:t>
      </w:r>
      <w:r>
        <w:rPr>
          <w:rFonts w:eastAsia="Times New Roman" w:cs="Times New Roman"/>
          <w:sz w:val="24"/>
          <w:lang w:eastAsia="ru-RU"/>
        </w:rPr>
        <w:fldChar w:fldCharType="end"/>
      </w:r>
    </w:p>
    <w:p w14:paraId="53A45A22" w14:textId="77777777" w:rsidR="001775CA" w:rsidRDefault="000D22EA">
      <w:pPr>
        <w:tabs>
          <w:tab w:val="decimal" w:leader="dot" w:pos="10195"/>
        </w:tabs>
        <w:suppressAutoHyphens w:val="0"/>
        <w:spacing w:after="0" w:line="240" w:lineRule="auto"/>
        <w:ind w:left="284"/>
        <w:jc w:val="left"/>
        <w:rPr>
          <w:rFonts w:ascii="Calibri" w:eastAsia="Times New Roman" w:hAnsi="Calibri" w:cs="Times New Roman"/>
          <w:sz w:val="22"/>
          <w:lang w:eastAsia="ru-RU"/>
        </w:rPr>
      </w:pPr>
      <w:r>
        <w:rPr>
          <w:rFonts w:eastAsia="Times New Roman" w:cs="Times New Roman"/>
          <w:sz w:val="24"/>
          <w:lang w:eastAsia="ru-RU"/>
        </w:rPr>
        <w:t xml:space="preserve">3.1.  Наименование должности /профессии </w:t>
      </w:r>
      <w:r>
        <w:rPr>
          <w:rFonts w:eastAsia="Times New Roman" w:cs="Times New Roman"/>
          <w:sz w:val="24"/>
          <w:lang w:eastAsia="ru-RU"/>
        </w:rPr>
        <w:tab/>
      </w:r>
      <w:r>
        <w:rPr>
          <w:rFonts w:eastAsia="Times New Roman" w:cs="Times New Roman"/>
          <w:sz w:val="24"/>
          <w:lang w:eastAsia="ru-RU"/>
        </w:rPr>
        <w:fldChar w:fldCharType="begin"/>
      </w:r>
      <w:r>
        <w:rPr>
          <w:rFonts w:eastAsia="Times New Roman" w:cs="Times New Roman"/>
          <w:sz w:val="24"/>
          <w:lang w:eastAsia="ru-RU"/>
        </w:rPr>
        <w:instrText xml:space="preserve"> PAGEREF _Toc203739957 \h </w:instrText>
      </w:r>
      <w:r>
        <w:rPr>
          <w:rFonts w:eastAsia="Times New Roman" w:cs="Times New Roman"/>
          <w:sz w:val="24"/>
          <w:lang w:eastAsia="ru-RU"/>
        </w:rPr>
      </w:r>
      <w:r>
        <w:rPr>
          <w:rFonts w:eastAsia="Times New Roman" w:cs="Times New Roman"/>
          <w:sz w:val="24"/>
          <w:lang w:eastAsia="ru-RU"/>
        </w:rPr>
        <w:fldChar w:fldCharType="separate"/>
      </w:r>
      <w:r>
        <w:rPr>
          <w:rFonts w:eastAsia="Times New Roman" w:cs="Times New Roman"/>
          <w:sz w:val="24"/>
          <w:lang w:eastAsia="ru-RU"/>
        </w:rPr>
        <w:t>3</w:t>
      </w:r>
      <w:r>
        <w:rPr>
          <w:rFonts w:eastAsia="Times New Roman" w:cs="Times New Roman"/>
          <w:sz w:val="24"/>
          <w:lang w:eastAsia="ru-RU"/>
        </w:rPr>
        <w:fldChar w:fldCharType="end"/>
      </w:r>
    </w:p>
    <w:p w14:paraId="6322AEFA" w14:textId="77777777" w:rsidR="001775CA" w:rsidRDefault="000D22EA">
      <w:pPr>
        <w:tabs>
          <w:tab w:val="decimal" w:leader="dot" w:pos="10195"/>
        </w:tabs>
        <w:suppressAutoHyphens w:val="0"/>
        <w:spacing w:after="0" w:line="240" w:lineRule="auto"/>
        <w:jc w:val="left"/>
        <w:rPr>
          <w:rFonts w:ascii="Calibri" w:eastAsia="Times New Roman" w:hAnsi="Calibri" w:cs="Times New Roman"/>
          <w:sz w:val="22"/>
          <w:lang w:eastAsia="ru-RU"/>
        </w:rPr>
      </w:pPr>
      <w:r>
        <w:rPr>
          <w:rFonts w:eastAsia="Times New Roman" w:cs="Times New Roman"/>
          <w:sz w:val="24"/>
          <w:lang w:eastAsia="ru-RU"/>
        </w:rPr>
        <w:t>IV. Сведения об организациях – разработчиках квалификационной характеристики</w:t>
      </w:r>
      <w:r>
        <w:rPr>
          <w:rFonts w:eastAsia="Times New Roman" w:cs="Times New Roman"/>
          <w:sz w:val="24"/>
          <w:lang w:eastAsia="ru-RU"/>
        </w:rPr>
        <w:tab/>
      </w:r>
    </w:p>
    <w:p w14:paraId="449FAADA" w14:textId="77777777" w:rsidR="001775CA" w:rsidRDefault="000D22EA">
      <w:pPr>
        <w:suppressAutoHyphens w:val="0"/>
        <w:spacing w:after="0" w:line="240" w:lineRule="auto"/>
        <w:jc w:val="left"/>
        <w:rPr>
          <w:rFonts w:eastAsia="Times New Roman" w:cs="Times New Roman"/>
          <w:sz w:val="24"/>
          <w:lang w:eastAsia="ru-RU"/>
        </w:rPr>
      </w:pPr>
      <w:r>
        <w:rPr>
          <w:rFonts w:eastAsia="Times New Roman" w:cs="Times New Roman"/>
          <w:sz w:val="24"/>
          <w:lang w:eastAsia="ru-RU"/>
        </w:rPr>
        <w:fldChar w:fldCharType="end"/>
      </w:r>
    </w:p>
    <w:p w14:paraId="3C6A349A" w14:textId="77777777" w:rsidR="001775CA" w:rsidRDefault="000D22EA">
      <w:pPr>
        <w:suppressAutoHyphens w:val="0"/>
        <w:spacing w:after="0" w:line="240" w:lineRule="auto"/>
        <w:contextualSpacing/>
        <w:jc w:val="left"/>
        <w:outlineLvl w:val="0"/>
        <w:rPr>
          <w:rFonts w:eastAsia="Times New Roman" w:cs="Times New Roman"/>
          <w:b/>
          <w:bCs/>
          <w:szCs w:val="28"/>
          <w:lang w:eastAsia="ru-RU"/>
        </w:rPr>
      </w:pPr>
      <w:bookmarkStart w:id="7" w:name="_Toc141805028"/>
      <w:bookmarkStart w:id="8" w:name="_Toc203739954"/>
      <w:bookmarkStart w:id="9" w:name="_Toc141805029"/>
      <w:r>
        <w:rPr>
          <w:rFonts w:eastAsia="Times New Roman" w:cs="Times New Roman"/>
          <w:b/>
          <w:bCs/>
          <w:szCs w:val="28"/>
          <w:lang w:eastAsia="ru-RU"/>
        </w:rPr>
        <w:t>I. Общие сведения</w:t>
      </w:r>
      <w:bookmarkEnd w:id="7"/>
      <w:bookmarkEnd w:id="8"/>
    </w:p>
    <w:p w14:paraId="5170D5C1" w14:textId="77777777" w:rsidR="001775CA" w:rsidRDefault="001775CA">
      <w:pPr>
        <w:suppressAutoHyphens w:val="0"/>
        <w:spacing w:after="0" w:line="240" w:lineRule="auto"/>
        <w:jc w:val="left"/>
        <w:rPr>
          <w:rFonts w:eastAsia="Times New Roman" w:cs="Times New Roman"/>
          <w:sz w:val="24"/>
          <w:lang w:eastAsia="ru-RU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7654"/>
        <w:gridCol w:w="426"/>
        <w:gridCol w:w="2120"/>
      </w:tblGrid>
      <w:tr w:rsidR="001775CA" w14:paraId="56C9C918" w14:textId="77777777">
        <w:trPr>
          <w:jc w:val="center"/>
        </w:trPr>
        <w:tc>
          <w:tcPr>
            <w:tcW w:w="3752" w:type="pct"/>
            <w:tcBorders>
              <w:bottom w:val="single" w:sz="4" w:space="0" w:color="808080"/>
            </w:tcBorders>
          </w:tcPr>
          <w:p w14:paraId="70C536D6" w14:textId="77777777" w:rsidR="001775CA" w:rsidRDefault="000D22EA">
            <w:pPr>
              <w:suppressAutoHyphens w:val="0"/>
              <w:spacing w:after="0" w:line="240" w:lineRule="auto"/>
              <w:jc w:val="left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sz w:val="24"/>
                <w:lang w:eastAsia="ru-RU"/>
              </w:rPr>
              <w:t>Специалист по охра</w:t>
            </w:r>
            <w:r>
              <w:rPr>
                <w:rFonts w:eastAsia="Times New Roman" w:cs="Times New Roman"/>
                <w:sz w:val="24"/>
                <w:lang w:eastAsia="ru-RU"/>
              </w:rPr>
              <w:t>не труда в строительстве</w:t>
            </w:r>
          </w:p>
        </w:tc>
        <w:tc>
          <w:tcPr>
            <w:tcW w:w="209" w:type="pct"/>
            <w:tcBorders>
              <w:right w:val="single" w:sz="4" w:space="0" w:color="808080"/>
            </w:tcBorders>
          </w:tcPr>
          <w:p w14:paraId="58D594E5" w14:textId="77777777" w:rsidR="001775CA" w:rsidRDefault="001775CA">
            <w:pPr>
              <w:suppressAutoHyphens w:val="0"/>
              <w:spacing w:after="0" w:line="240" w:lineRule="auto"/>
              <w:jc w:val="left"/>
              <w:rPr>
                <w:rFonts w:eastAsia="Times New Roman" w:cs="Times New Roman"/>
                <w:sz w:val="24"/>
                <w:lang w:eastAsia="ru-RU"/>
              </w:rPr>
            </w:pPr>
          </w:p>
        </w:tc>
        <w:tc>
          <w:tcPr>
            <w:tcW w:w="103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4BDF76D" w14:textId="77777777" w:rsidR="001775CA" w:rsidRDefault="001775CA">
            <w:pPr>
              <w:suppressAutoHyphens w:val="0"/>
              <w:spacing w:after="0" w:line="240" w:lineRule="auto"/>
              <w:jc w:val="left"/>
              <w:rPr>
                <w:rFonts w:eastAsia="Times New Roman" w:cs="Times New Roman"/>
                <w:sz w:val="24"/>
                <w:lang w:eastAsia="ru-RU"/>
              </w:rPr>
            </w:pPr>
          </w:p>
        </w:tc>
      </w:tr>
      <w:tr w:rsidR="001775CA" w14:paraId="05EEE58F" w14:textId="77777777">
        <w:trPr>
          <w:jc w:val="center"/>
        </w:trPr>
        <w:tc>
          <w:tcPr>
            <w:tcW w:w="3961" w:type="pct"/>
            <w:gridSpan w:val="2"/>
          </w:tcPr>
          <w:p w14:paraId="163475EA" w14:textId="77777777" w:rsidR="001775CA" w:rsidRDefault="000D22EA">
            <w:pPr>
              <w:suppressAutoHyphens w:val="0"/>
              <w:spacing w:after="0" w:line="240" w:lineRule="auto"/>
              <w:jc w:val="left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sz w:val="24"/>
                <w:lang w:eastAsia="ru-RU"/>
              </w:rPr>
              <w:t xml:space="preserve">(наименование подвида профессиональной деятельности) </w:t>
            </w:r>
          </w:p>
        </w:tc>
        <w:tc>
          <w:tcPr>
            <w:tcW w:w="1039" w:type="pct"/>
            <w:tcBorders>
              <w:top w:val="single" w:sz="4" w:space="0" w:color="808080"/>
            </w:tcBorders>
          </w:tcPr>
          <w:p w14:paraId="759C3D77" w14:textId="77777777" w:rsidR="001775CA" w:rsidRDefault="000D22EA">
            <w:pPr>
              <w:suppressAutoHyphens w:val="0"/>
              <w:spacing w:after="0" w:line="240" w:lineRule="auto"/>
              <w:jc w:val="left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sz w:val="24"/>
                <w:lang w:eastAsia="ru-RU"/>
              </w:rPr>
              <w:t xml:space="preserve">код </w:t>
            </w:r>
          </w:p>
        </w:tc>
      </w:tr>
    </w:tbl>
    <w:p w14:paraId="38E96502" w14:textId="77777777" w:rsidR="001775CA" w:rsidRDefault="001775CA">
      <w:pPr>
        <w:suppressAutoHyphens w:val="0"/>
        <w:spacing w:after="0" w:line="240" w:lineRule="auto"/>
        <w:jc w:val="left"/>
        <w:rPr>
          <w:rFonts w:eastAsia="Times New Roman" w:cs="Times New Roman"/>
          <w:sz w:val="24"/>
          <w:lang w:eastAsia="ru-RU"/>
        </w:rPr>
      </w:pPr>
    </w:p>
    <w:p w14:paraId="6CD4D132" w14:textId="77777777" w:rsidR="001775CA" w:rsidRDefault="000D22EA">
      <w:pPr>
        <w:suppressAutoHyphens w:val="0"/>
        <w:spacing w:after="0" w:line="240" w:lineRule="auto"/>
        <w:jc w:val="left"/>
        <w:rPr>
          <w:rFonts w:eastAsia="Times New Roman" w:cs="Times New Roman"/>
          <w:sz w:val="24"/>
          <w:lang w:eastAsia="ru-RU"/>
        </w:rPr>
      </w:pPr>
      <w:r>
        <w:rPr>
          <w:rFonts w:eastAsia="Times New Roman" w:cs="Times New Roman"/>
          <w:sz w:val="24"/>
          <w:lang w:eastAsia="ru-RU"/>
        </w:rPr>
        <w:t>Начальная группа занятий</w:t>
      </w:r>
      <w:r>
        <w:rPr>
          <w:rStyle w:val="a5"/>
          <w:rFonts w:eastAsia="Times New Roman" w:cs="Times New Roman"/>
          <w:sz w:val="24"/>
          <w:lang w:eastAsia="ru-RU"/>
        </w:rPr>
        <w:endnoteReference w:id="1"/>
      </w:r>
      <w:r>
        <w:rPr>
          <w:rFonts w:eastAsia="Times New Roman" w:cs="Times New Roman"/>
          <w:sz w:val="24"/>
          <w:lang w:eastAsia="ru-RU"/>
        </w:rPr>
        <w:t xml:space="preserve"> </w:t>
      </w:r>
    </w:p>
    <w:p w14:paraId="3B6A5257" w14:textId="77777777" w:rsidR="001775CA" w:rsidRDefault="001775CA">
      <w:pPr>
        <w:suppressAutoHyphens w:val="0"/>
        <w:spacing w:after="0" w:line="240" w:lineRule="auto"/>
        <w:jc w:val="left"/>
        <w:rPr>
          <w:rFonts w:eastAsia="Times New Roman" w:cs="Times New Roman"/>
          <w:sz w:val="24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4"/>
        <w:gridCol w:w="8631"/>
      </w:tblGrid>
      <w:tr w:rsidR="001775CA" w14:paraId="2A528A9B" w14:textId="77777777">
        <w:trPr>
          <w:trHeight w:val="20"/>
          <w:jc w:val="center"/>
        </w:trPr>
        <w:tc>
          <w:tcPr>
            <w:tcW w:w="76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8E5B216" w14:textId="77777777" w:rsidR="001775CA" w:rsidRDefault="000D22EA">
            <w:pPr>
              <w:suppressAutoHyphens w:val="0"/>
              <w:spacing w:after="0" w:line="240" w:lineRule="auto"/>
              <w:jc w:val="center"/>
              <w:rPr>
                <w:rFonts w:eastAsia="Times New Roman" w:cs="Times New Roman"/>
                <w:sz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lang w:eastAsia="ru-RU"/>
              </w:rPr>
              <w:t>2149</w:t>
            </w:r>
          </w:p>
        </w:tc>
        <w:tc>
          <w:tcPr>
            <w:tcW w:w="42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EEDF812" w14:textId="77777777" w:rsidR="001775CA" w:rsidRDefault="000D22EA">
            <w:pPr>
              <w:suppressAutoHyphens w:val="0"/>
              <w:spacing w:after="0" w:line="240" w:lineRule="auto"/>
              <w:jc w:val="left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sz w:val="24"/>
                <w:lang w:eastAsia="ru-RU"/>
              </w:rPr>
              <w:t>Специалисты в области техники, не входящие в другие группы</w:t>
            </w:r>
          </w:p>
        </w:tc>
      </w:tr>
      <w:tr w:rsidR="001775CA" w14:paraId="539D73BE" w14:textId="77777777">
        <w:trPr>
          <w:trHeight w:val="20"/>
          <w:jc w:val="center"/>
        </w:trPr>
        <w:tc>
          <w:tcPr>
            <w:tcW w:w="76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B9C1B66" w14:textId="77777777" w:rsidR="001775CA" w:rsidRDefault="000D22EA">
            <w:pPr>
              <w:suppressAutoHyphens w:val="0"/>
              <w:spacing w:after="0" w:line="240" w:lineRule="auto"/>
              <w:jc w:val="left"/>
              <w:rPr>
                <w:rFonts w:eastAsia="Times New Roman" w:cs="Times New Roman"/>
                <w:sz w:val="24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sz w:val="24"/>
                <w:lang w:eastAsia="ru-RU"/>
              </w:rPr>
              <w:t xml:space="preserve">код </w:t>
            </w:r>
          </w:p>
        </w:tc>
        <w:tc>
          <w:tcPr>
            <w:tcW w:w="42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ED3EFA5" w14:textId="77777777" w:rsidR="001775CA" w:rsidRDefault="000D22EA">
            <w:pPr>
              <w:suppressAutoHyphens w:val="0"/>
              <w:spacing w:after="0" w:line="240" w:lineRule="auto"/>
              <w:jc w:val="left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sz w:val="24"/>
                <w:lang w:eastAsia="ru-RU"/>
              </w:rPr>
              <w:t>наименование</w:t>
            </w:r>
          </w:p>
        </w:tc>
      </w:tr>
    </w:tbl>
    <w:p w14:paraId="5A6E21F4" w14:textId="77777777" w:rsidR="001775CA" w:rsidRDefault="001775CA">
      <w:pPr>
        <w:suppressAutoHyphens w:val="0"/>
        <w:spacing w:after="0" w:line="240" w:lineRule="auto"/>
        <w:jc w:val="left"/>
        <w:rPr>
          <w:rFonts w:eastAsia="Times New Roman" w:cs="Times New Roman"/>
          <w:sz w:val="24"/>
          <w:lang w:eastAsia="ru-RU"/>
        </w:rPr>
      </w:pPr>
    </w:p>
    <w:p w14:paraId="4E1976FD" w14:textId="77777777" w:rsidR="001775CA" w:rsidRDefault="000D22EA">
      <w:pPr>
        <w:suppressAutoHyphens w:val="0"/>
        <w:spacing w:after="0" w:line="240" w:lineRule="auto"/>
        <w:jc w:val="left"/>
        <w:rPr>
          <w:rFonts w:eastAsia="Times New Roman" w:cs="Times New Roman"/>
          <w:sz w:val="24"/>
          <w:lang w:eastAsia="ru-RU"/>
        </w:rPr>
      </w:pPr>
      <w:r>
        <w:rPr>
          <w:rFonts w:eastAsia="Times New Roman" w:cs="Times New Roman"/>
          <w:sz w:val="24"/>
          <w:lang w:eastAsia="ru-RU"/>
        </w:rPr>
        <w:t>Область профессиональной деятельности</w:t>
      </w:r>
      <w:r>
        <w:rPr>
          <w:rStyle w:val="a5"/>
          <w:rFonts w:eastAsia="Times New Roman" w:cs="Times New Roman"/>
          <w:sz w:val="24"/>
          <w:lang w:eastAsia="ru-RU"/>
        </w:rPr>
        <w:endnoteReference w:id="2"/>
      </w:r>
    </w:p>
    <w:p w14:paraId="41F6B096" w14:textId="77777777" w:rsidR="001775CA" w:rsidRDefault="001775CA">
      <w:pPr>
        <w:suppressAutoHyphens w:val="0"/>
        <w:spacing w:after="0" w:line="240" w:lineRule="auto"/>
        <w:jc w:val="left"/>
        <w:rPr>
          <w:rFonts w:eastAsia="Times New Roman" w:cs="Times New Roman"/>
          <w:sz w:val="24"/>
          <w:lang w:eastAsia="ru-RU"/>
        </w:rPr>
      </w:pPr>
    </w:p>
    <w:tbl>
      <w:tblPr>
        <w:tblStyle w:val="18"/>
        <w:tblW w:w="5000" w:type="pct"/>
        <w:tblLook w:val="04A0" w:firstRow="1" w:lastRow="0" w:firstColumn="1" w:lastColumn="0" w:noHBand="0" w:noVBand="1"/>
      </w:tblPr>
      <w:tblGrid>
        <w:gridCol w:w="1130"/>
        <w:gridCol w:w="9065"/>
      </w:tblGrid>
      <w:tr w:rsidR="001775CA" w14:paraId="2CA26C80" w14:textId="77777777">
        <w:trPr>
          <w:trHeight w:val="20"/>
        </w:trPr>
        <w:tc>
          <w:tcPr>
            <w:tcW w:w="554" w:type="pct"/>
            <w:tcBorders>
              <w:bottom w:val="single" w:sz="4" w:space="0" w:color="BFBFBF"/>
            </w:tcBorders>
          </w:tcPr>
          <w:p w14:paraId="2FE13AD1" w14:textId="77777777" w:rsidR="001775CA" w:rsidRDefault="000D22EA">
            <w:pPr>
              <w:suppressAutoHyphens w:val="0"/>
              <w:spacing w:after="0" w:line="240" w:lineRule="auto"/>
              <w:jc w:val="left"/>
              <w:rPr>
                <w:rFonts w:eastAsia="Times New Roman" w:cs="Times New Roman"/>
                <w:sz w:val="24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0"/>
                <w:lang w:val="en-US" w:eastAsia="ru-RU"/>
              </w:rPr>
              <w:t>03</w:t>
            </w:r>
          </w:p>
        </w:tc>
        <w:tc>
          <w:tcPr>
            <w:tcW w:w="4446" w:type="pct"/>
            <w:tcBorders>
              <w:bottom w:val="single" w:sz="4" w:space="0" w:color="BFBFBF"/>
            </w:tcBorders>
          </w:tcPr>
          <w:p w14:paraId="6E9A32F9" w14:textId="77777777" w:rsidR="001775CA" w:rsidRDefault="000D22EA">
            <w:pPr>
              <w:suppressAutoHyphens w:val="0"/>
              <w:spacing w:after="0" w:line="240" w:lineRule="auto"/>
              <w:jc w:val="left"/>
              <w:rPr>
                <w:rFonts w:eastAsia="Times New Roman" w:cs="Times New Roman"/>
                <w:sz w:val="24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0"/>
                <w:lang w:eastAsia="ru-RU"/>
              </w:rPr>
              <w:t>Социальное</w:t>
            </w:r>
            <w:r>
              <w:rPr>
                <w:rFonts w:eastAsia="Times New Roman" w:cs="Times New Roman"/>
                <w:sz w:val="24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0"/>
                <w:lang w:val="en-US" w:eastAsia="ru-RU"/>
              </w:rPr>
              <w:t>обслуживание</w:t>
            </w:r>
            <w:proofErr w:type="spellEnd"/>
          </w:p>
        </w:tc>
      </w:tr>
      <w:tr w:rsidR="001775CA" w14:paraId="17AE4683" w14:textId="77777777">
        <w:trPr>
          <w:trHeight w:val="20"/>
        </w:trPr>
        <w:tc>
          <w:tcPr>
            <w:tcW w:w="554" w:type="pct"/>
            <w:tcBorders>
              <w:left w:val="nil"/>
              <w:bottom w:val="nil"/>
              <w:right w:val="nil"/>
            </w:tcBorders>
          </w:tcPr>
          <w:p w14:paraId="6E292FA8" w14:textId="77777777" w:rsidR="001775CA" w:rsidRDefault="000D22EA">
            <w:pPr>
              <w:suppressAutoHyphens w:val="0"/>
              <w:spacing w:after="0" w:line="240" w:lineRule="auto"/>
              <w:jc w:val="left"/>
              <w:rPr>
                <w:rFonts w:eastAsia="Times New Roman" w:cs="Times New Roman"/>
                <w:sz w:val="24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0"/>
                <w:lang w:eastAsia="ru-RU"/>
              </w:rPr>
              <w:t xml:space="preserve">код </w:t>
            </w:r>
          </w:p>
        </w:tc>
        <w:tc>
          <w:tcPr>
            <w:tcW w:w="4446" w:type="pct"/>
            <w:tcBorders>
              <w:left w:val="nil"/>
              <w:bottom w:val="nil"/>
              <w:right w:val="nil"/>
            </w:tcBorders>
          </w:tcPr>
          <w:p w14:paraId="3D1632F9" w14:textId="77777777" w:rsidR="001775CA" w:rsidRDefault="000D22EA">
            <w:pPr>
              <w:suppressAutoHyphens w:val="0"/>
              <w:spacing w:after="0" w:line="240" w:lineRule="auto"/>
              <w:jc w:val="left"/>
              <w:rPr>
                <w:rFonts w:eastAsia="Times New Roman" w:cs="Times New Roman"/>
                <w:sz w:val="24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0"/>
                <w:lang w:eastAsia="ru-RU"/>
              </w:rPr>
              <w:t>наименование</w:t>
            </w:r>
          </w:p>
        </w:tc>
      </w:tr>
    </w:tbl>
    <w:p w14:paraId="13D3D115" w14:textId="77777777" w:rsidR="001775CA" w:rsidRDefault="001775CA">
      <w:pPr>
        <w:suppressAutoHyphens w:val="0"/>
        <w:spacing w:after="0" w:line="240" w:lineRule="auto"/>
        <w:jc w:val="left"/>
        <w:rPr>
          <w:rFonts w:eastAsia="Times New Roman" w:cs="Times New Roman"/>
          <w:sz w:val="24"/>
          <w:lang w:eastAsia="ru-RU"/>
        </w:rPr>
      </w:pPr>
    </w:p>
    <w:p w14:paraId="4008BCAA" w14:textId="77777777" w:rsidR="001775CA" w:rsidRDefault="000D22EA">
      <w:pPr>
        <w:suppressAutoHyphens w:val="0"/>
        <w:spacing w:after="0" w:line="240" w:lineRule="auto"/>
        <w:jc w:val="left"/>
        <w:rPr>
          <w:rFonts w:eastAsia="Times New Roman" w:cs="Times New Roman"/>
          <w:sz w:val="24"/>
          <w:lang w:eastAsia="ru-RU"/>
        </w:rPr>
      </w:pPr>
      <w:r>
        <w:rPr>
          <w:rFonts w:eastAsia="Times New Roman" w:cs="Times New Roman"/>
          <w:sz w:val="24"/>
          <w:lang w:eastAsia="ru-RU"/>
        </w:rPr>
        <w:t>Сектор области профессиональной деятельности</w:t>
      </w:r>
    </w:p>
    <w:p w14:paraId="2A3A9BC7" w14:textId="77777777" w:rsidR="001775CA" w:rsidRDefault="001775CA">
      <w:pPr>
        <w:suppressAutoHyphens w:val="0"/>
        <w:spacing w:after="0" w:line="240" w:lineRule="auto"/>
        <w:jc w:val="left"/>
        <w:rPr>
          <w:rFonts w:eastAsia="Times New Roman" w:cs="Times New Roman"/>
          <w:sz w:val="24"/>
          <w:lang w:eastAsia="ru-RU"/>
        </w:rPr>
      </w:pPr>
    </w:p>
    <w:tbl>
      <w:tblPr>
        <w:tblStyle w:val="18"/>
        <w:tblW w:w="5000" w:type="pct"/>
        <w:tblLook w:val="04A0" w:firstRow="1" w:lastRow="0" w:firstColumn="1" w:lastColumn="0" w:noHBand="0" w:noVBand="1"/>
      </w:tblPr>
      <w:tblGrid>
        <w:gridCol w:w="1130"/>
        <w:gridCol w:w="9065"/>
      </w:tblGrid>
      <w:tr w:rsidR="001775CA" w14:paraId="04E8E740" w14:textId="77777777">
        <w:trPr>
          <w:trHeight w:val="20"/>
        </w:trPr>
        <w:tc>
          <w:tcPr>
            <w:tcW w:w="554" w:type="pct"/>
            <w:tcBorders>
              <w:bottom w:val="single" w:sz="4" w:space="0" w:color="BFBFBF"/>
            </w:tcBorders>
          </w:tcPr>
          <w:p w14:paraId="2576E8DA" w14:textId="77777777" w:rsidR="001775CA" w:rsidRDefault="000D22EA">
            <w:pPr>
              <w:suppressAutoHyphens w:val="0"/>
              <w:spacing w:after="0" w:line="240" w:lineRule="auto"/>
              <w:jc w:val="left"/>
              <w:rPr>
                <w:rFonts w:eastAsia="Times New Roman" w:cs="Times New Roman"/>
                <w:sz w:val="24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0"/>
                <w:lang w:val="en-US" w:eastAsia="ru-RU"/>
              </w:rPr>
              <w:t>40.05</w:t>
            </w:r>
          </w:p>
        </w:tc>
        <w:tc>
          <w:tcPr>
            <w:tcW w:w="4446" w:type="pct"/>
            <w:tcBorders>
              <w:bottom w:val="single" w:sz="4" w:space="0" w:color="BFBFBF"/>
            </w:tcBorders>
          </w:tcPr>
          <w:p w14:paraId="5DCFB894" w14:textId="77777777" w:rsidR="001775CA" w:rsidRDefault="000D22EA">
            <w:pPr>
              <w:suppressAutoHyphens w:val="0"/>
              <w:spacing w:after="0" w:line="240" w:lineRule="auto"/>
              <w:jc w:val="left"/>
              <w:rPr>
                <w:rFonts w:eastAsia="Times New Roman" w:cs="Times New Roman"/>
                <w:sz w:val="24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0"/>
                <w:lang w:eastAsia="ru-RU"/>
              </w:rPr>
              <w:t>Охрана</w:t>
            </w:r>
            <w:r>
              <w:rPr>
                <w:rFonts w:eastAsia="Times New Roman" w:cs="Times New Roman"/>
                <w:sz w:val="24"/>
                <w:szCs w:val="20"/>
                <w:lang w:val="en-US" w:eastAsia="ru-RU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0"/>
                <w:lang w:eastAsia="ru-RU"/>
              </w:rPr>
              <w:t>т</w:t>
            </w:r>
            <w:proofErr w:type="spellStart"/>
            <w:r>
              <w:rPr>
                <w:rFonts w:eastAsia="Times New Roman" w:cs="Times New Roman"/>
                <w:sz w:val="24"/>
                <w:szCs w:val="20"/>
                <w:lang w:val="en-US" w:eastAsia="ru-RU"/>
              </w:rPr>
              <w:t>руда</w:t>
            </w:r>
            <w:proofErr w:type="spellEnd"/>
          </w:p>
        </w:tc>
      </w:tr>
      <w:tr w:rsidR="001775CA" w14:paraId="3E93A663" w14:textId="77777777">
        <w:trPr>
          <w:trHeight w:val="20"/>
        </w:trPr>
        <w:tc>
          <w:tcPr>
            <w:tcW w:w="554" w:type="pct"/>
            <w:tcBorders>
              <w:bottom w:val="single" w:sz="4" w:space="0" w:color="BFBFBF"/>
            </w:tcBorders>
          </w:tcPr>
          <w:p w14:paraId="75FC41C9" w14:textId="77777777" w:rsidR="001775CA" w:rsidRDefault="000D22EA">
            <w:pPr>
              <w:suppressAutoHyphens w:val="0"/>
              <w:spacing w:after="0" w:line="240" w:lineRule="auto"/>
              <w:jc w:val="left"/>
              <w:rPr>
                <w:rFonts w:eastAsia="Times New Roman" w:cs="Times New Roman"/>
                <w:sz w:val="24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0"/>
                <w:lang w:eastAsia="ru-RU"/>
              </w:rPr>
              <w:t>код</w:t>
            </w:r>
          </w:p>
        </w:tc>
        <w:tc>
          <w:tcPr>
            <w:tcW w:w="4446" w:type="pct"/>
            <w:tcBorders>
              <w:bottom w:val="single" w:sz="4" w:space="0" w:color="BFBFBF"/>
            </w:tcBorders>
          </w:tcPr>
          <w:p w14:paraId="6974BD6B" w14:textId="77777777" w:rsidR="001775CA" w:rsidRDefault="000D22EA">
            <w:pPr>
              <w:suppressAutoHyphens w:val="0"/>
              <w:spacing w:after="0" w:line="240" w:lineRule="auto"/>
              <w:jc w:val="left"/>
              <w:rPr>
                <w:rFonts w:eastAsia="Times New Roman" w:cs="Times New Roman"/>
                <w:sz w:val="24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0"/>
                <w:lang w:eastAsia="ru-RU"/>
              </w:rPr>
              <w:t>наименование</w:t>
            </w:r>
          </w:p>
        </w:tc>
      </w:tr>
    </w:tbl>
    <w:p w14:paraId="4162E8C0" w14:textId="77777777" w:rsidR="001775CA" w:rsidRDefault="001775CA">
      <w:pPr>
        <w:suppressAutoHyphens w:val="0"/>
        <w:spacing w:after="0" w:line="240" w:lineRule="auto"/>
        <w:jc w:val="left"/>
        <w:rPr>
          <w:rFonts w:eastAsia="Times New Roman" w:cs="Times New Roman"/>
          <w:sz w:val="24"/>
          <w:lang w:eastAsia="ru-RU"/>
        </w:rPr>
      </w:pPr>
    </w:p>
    <w:p w14:paraId="0A87DDDA" w14:textId="77777777" w:rsidR="001775CA" w:rsidRDefault="000D22EA">
      <w:pPr>
        <w:suppressAutoHyphens w:val="0"/>
        <w:spacing w:after="0" w:line="240" w:lineRule="auto"/>
        <w:jc w:val="left"/>
        <w:rPr>
          <w:rFonts w:eastAsia="Times New Roman" w:cs="Times New Roman"/>
          <w:sz w:val="24"/>
          <w:lang w:eastAsia="ru-RU"/>
        </w:rPr>
      </w:pPr>
      <w:r>
        <w:rPr>
          <w:rFonts w:eastAsia="Times New Roman" w:cs="Times New Roman"/>
          <w:sz w:val="24"/>
          <w:lang w:eastAsia="ru-RU"/>
        </w:rPr>
        <w:t>Укрупненная группа вида профессиональной деятельности</w:t>
      </w:r>
    </w:p>
    <w:p w14:paraId="1956AE58" w14:textId="77777777" w:rsidR="001775CA" w:rsidRDefault="001775CA">
      <w:pPr>
        <w:suppressAutoHyphens w:val="0"/>
        <w:spacing w:after="0" w:line="240" w:lineRule="auto"/>
        <w:jc w:val="left"/>
        <w:rPr>
          <w:rFonts w:eastAsia="Times New Roman" w:cs="Times New Roman"/>
          <w:sz w:val="24"/>
          <w:lang w:eastAsia="ru-RU"/>
        </w:rPr>
      </w:pPr>
    </w:p>
    <w:tbl>
      <w:tblPr>
        <w:tblStyle w:val="18"/>
        <w:tblW w:w="5000" w:type="pct"/>
        <w:tblLook w:val="04A0" w:firstRow="1" w:lastRow="0" w:firstColumn="1" w:lastColumn="0" w:noHBand="0" w:noVBand="1"/>
      </w:tblPr>
      <w:tblGrid>
        <w:gridCol w:w="1130"/>
        <w:gridCol w:w="9065"/>
      </w:tblGrid>
      <w:tr w:rsidR="001775CA" w14:paraId="7028C401" w14:textId="77777777">
        <w:trPr>
          <w:trHeight w:val="20"/>
        </w:trPr>
        <w:tc>
          <w:tcPr>
            <w:tcW w:w="554" w:type="pct"/>
            <w:tcBorders>
              <w:bottom w:val="single" w:sz="4" w:space="0" w:color="BFBFBF"/>
            </w:tcBorders>
          </w:tcPr>
          <w:p w14:paraId="2D6B17A6" w14:textId="77777777" w:rsidR="001775CA" w:rsidRDefault="000D22EA">
            <w:pPr>
              <w:suppressAutoHyphens w:val="0"/>
              <w:spacing w:after="0" w:line="240" w:lineRule="auto"/>
              <w:jc w:val="left"/>
              <w:rPr>
                <w:rFonts w:eastAsia="Times New Roman" w:cs="Times New Roman"/>
                <w:sz w:val="24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0"/>
                <w:lang w:val="en-US" w:eastAsia="ru-RU"/>
              </w:rPr>
              <w:t>40.05.01</w:t>
            </w:r>
          </w:p>
        </w:tc>
        <w:tc>
          <w:tcPr>
            <w:tcW w:w="4446" w:type="pct"/>
            <w:tcBorders>
              <w:bottom w:val="single" w:sz="4" w:space="0" w:color="BFBFBF"/>
            </w:tcBorders>
          </w:tcPr>
          <w:p w14:paraId="0076FF32" w14:textId="77777777" w:rsidR="001775CA" w:rsidRDefault="000D22EA">
            <w:pPr>
              <w:suppressAutoHyphens w:val="0"/>
              <w:spacing w:after="0" w:line="240" w:lineRule="auto"/>
              <w:jc w:val="left"/>
              <w:rPr>
                <w:rFonts w:eastAsia="Times New Roman" w:cs="Times New Roman"/>
                <w:sz w:val="24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0"/>
                <w:lang w:eastAsia="ru-RU"/>
              </w:rPr>
              <w:t>Система</w:t>
            </w:r>
            <w:r>
              <w:rPr>
                <w:rFonts w:eastAsia="Times New Roman" w:cs="Times New Roman"/>
                <w:sz w:val="24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0"/>
                <w:lang w:val="en-US" w:eastAsia="ru-RU"/>
              </w:rPr>
              <w:t>управления</w:t>
            </w:r>
            <w:proofErr w:type="spellEnd"/>
            <w:r>
              <w:rPr>
                <w:rFonts w:eastAsia="Times New Roman" w:cs="Times New Roman"/>
                <w:sz w:val="24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0"/>
                <w:lang w:val="en-US" w:eastAsia="ru-RU"/>
              </w:rPr>
              <w:t>охраной</w:t>
            </w:r>
            <w:proofErr w:type="spellEnd"/>
            <w:r>
              <w:rPr>
                <w:rFonts w:eastAsia="Times New Roman" w:cs="Times New Roman"/>
                <w:sz w:val="24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0"/>
                <w:lang w:val="en-US" w:eastAsia="ru-RU"/>
              </w:rPr>
              <w:t>труда</w:t>
            </w:r>
            <w:proofErr w:type="spellEnd"/>
          </w:p>
        </w:tc>
      </w:tr>
      <w:tr w:rsidR="001775CA" w14:paraId="05D2A1E0" w14:textId="77777777">
        <w:trPr>
          <w:trHeight w:val="20"/>
        </w:trPr>
        <w:tc>
          <w:tcPr>
            <w:tcW w:w="554" w:type="pct"/>
            <w:tcBorders>
              <w:bottom w:val="single" w:sz="4" w:space="0" w:color="BFBFBF"/>
            </w:tcBorders>
          </w:tcPr>
          <w:p w14:paraId="66F445F6" w14:textId="77777777" w:rsidR="001775CA" w:rsidRDefault="000D22EA">
            <w:pPr>
              <w:suppressAutoHyphens w:val="0"/>
              <w:spacing w:after="0" w:line="240" w:lineRule="auto"/>
              <w:jc w:val="left"/>
              <w:rPr>
                <w:rFonts w:eastAsia="Times New Roman" w:cs="Times New Roman"/>
                <w:sz w:val="24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0"/>
                <w:lang w:eastAsia="ru-RU"/>
              </w:rPr>
              <w:t>код</w:t>
            </w:r>
          </w:p>
        </w:tc>
        <w:tc>
          <w:tcPr>
            <w:tcW w:w="4446" w:type="pct"/>
            <w:tcBorders>
              <w:bottom w:val="single" w:sz="4" w:space="0" w:color="BFBFBF"/>
            </w:tcBorders>
          </w:tcPr>
          <w:p w14:paraId="442CCD74" w14:textId="77777777" w:rsidR="001775CA" w:rsidRDefault="000D22EA">
            <w:pPr>
              <w:suppressAutoHyphens w:val="0"/>
              <w:spacing w:after="0" w:line="240" w:lineRule="auto"/>
              <w:jc w:val="left"/>
              <w:rPr>
                <w:rFonts w:eastAsia="Times New Roman" w:cs="Times New Roman"/>
                <w:sz w:val="24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0"/>
                <w:lang w:eastAsia="ru-RU"/>
              </w:rPr>
              <w:t>наименование</w:t>
            </w:r>
          </w:p>
        </w:tc>
      </w:tr>
    </w:tbl>
    <w:p w14:paraId="7C98D3D5" w14:textId="77777777" w:rsidR="001775CA" w:rsidRDefault="001775CA">
      <w:pPr>
        <w:tabs>
          <w:tab w:val="left" w:pos="1260"/>
        </w:tabs>
        <w:suppressAutoHyphens w:val="0"/>
        <w:spacing w:after="0" w:line="240" w:lineRule="auto"/>
        <w:jc w:val="left"/>
        <w:rPr>
          <w:rFonts w:eastAsia="Times New Roman" w:cs="Times New Roman"/>
          <w:sz w:val="24"/>
          <w:lang w:eastAsia="ru-RU"/>
        </w:rPr>
      </w:pPr>
    </w:p>
    <w:p w14:paraId="0E037AD5" w14:textId="77777777" w:rsidR="001775CA" w:rsidRDefault="000D22EA">
      <w:pPr>
        <w:tabs>
          <w:tab w:val="left" w:pos="1260"/>
        </w:tabs>
        <w:suppressAutoHyphens w:val="0"/>
        <w:spacing w:after="0" w:line="240" w:lineRule="auto"/>
        <w:jc w:val="left"/>
        <w:rPr>
          <w:rFonts w:eastAsia="Times New Roman" w:cs="Times New Roman"/>
          <w:sz w:val="24"/>
          <w:lang w:eastAsia="ru-RU"/>
        </w:rPr>
      </w:pPr>
      <w:r>
        <w:rPr>
          <w:rFonts w:eastAsia="Times New Roman" w:cs="Times New Roman"/>
          <w:sz w:val="24"/>
          <w:lang w:eastAsia="ru-RU"/>
        </w:rPr>
        <w:t>Профессиональный стандарт</w:t>
      </w:r>
    </w:p>
    <w:p w14:paraId="368BF8F3" w14:textId="77777777" w:rsidR="001775CA" w:rsidRDefault="001775CA">
      <w:pPr>
        <w:tabs>
          <w:tab w:val="left" w:pos="1260"/>
        </w:tabs>
        <w:suppressAutoHyphens w:val="0"/>
        <w:spacing w:after="0" w:line="240" w:lineRule="auto"/>
        <w:jc w:val="left"/>
        <w:rPr>
          <w:rFonts w:eastAsia="Times New Roman" w:cs="Times New Roman"/>
          <w:sz w:val="24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4"/>
        <w:gridCol w:w="8631"/>
      </w:tblGrid>
      <w:tr w:rsidR="001775CA" w:rsidRPr="00391270" w14:paraId="67C6DDC6" w14:textId="77777777">
        <w:trPr>
          <w:trHeight w:val="20"/>
          <w:jc w:val="center"/>
        </w:trPr>
        <w:tc>
          <w:tcPr>
            <w:tcW w:w="76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2DA4544" w14:textId="77777777" w:rsidR="001775CA" w:rsidRPr="00391270" w:rsidRDefault="000D22EA" w:rsidP="00391270">
            <w:pPr>
              <w:suppressAutoHyphens w:val="0"/>
              <w:spacing w:after="0" w:line="240" w:lineRule="auto"/>
              <w:jc w:val="left"/>
              <w:rPr>
                <w:rFonts w:eastAsia="Times New Roman" w:cs="Times New Roman"/>
                <w:sz w:val="24"/>
                <w:szCs w:val="20"/>
                <w:lang w:val="en-US" w:eastAsia="ru-RU"/>
              </w:rPr>
            </w:pPr>
            <w:r w:rsidRPr="00391270">
              <w:rPr>
                <w:rFonts w:eastAsia="Times New Roman" w:cs="Times New Roman"/>
                <w:sz w:val="24"/>
                <w:szCs w:val="20"/>
                <w:lang w:val="en-US" w:eastAsia="ru-RU"/>
              </w:rPr>
              <w:t>40.054</w:t>
            </w:r>
          </w:p>
        </w:tc>
        <w:tc>
          <w:tcPr>
            <w:tcW w:w="42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AA00403" w14:textId="77777777" w:rsidR="001775CA" w:rsidRPr="00391270" w:rsidRDefault="000D22EA">
            <w:pPr>
              <w:suppressAutoHyphens w:val="0"/>
              <w:spacing w:after="0" w:line="240" w:lineRule="auto"/>
              <w:jc w:val="left"/>
              <w:rPr>
                <w:rFonts w:eastAsia="Times New Roman" w:cs="Times New Roman"/>
                <w:sz w:val="24"/>
                <w:szCs w:val="20"/>
                <w:lang w:val="en-US" w:eastAsia="ru-RU"/>
              </w:rPr>
            </w:pPr>
            <w:r w:rsidRPr="00391270">
              <w:rPr>
                <w:rFonts w:eastAsia="Times New Roman" w:cs="Times New Roman"/>
                <w:sz w:val="24"/>
                <w:szCs w:val="20"/>
                <w:lang w:val="en-US" w:eastAsia="ru-RU"/>
              </w:rPr>
              <w:t>Специалист в области охраны труда</w:t>
            </w:r>
          </w:p>
        </w:tc>
      </w:tr>
      <w:tr w:rsidR="001775CA" w14:paraId="45B78E50" w14:textId="77777777">
        <w:trPr>
          <w:trHeight w:val="20"/>
          <w:jc w:val="center"/>
        </w:trPr>
        <w:tc>
          <w:tcPr>
            <w:tcW w:w="76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36EA57" w14:textId="77777777" w:rsidR="001775CA" w:rsidRDefault="000D22EA">
            <w:pPr>
              <w:suppressAutoHyphens w:val="0"/>
              <w:spacing w:after="0" w:line="240" w:lineRule="auto"/>
              <w:jc w:val="left"/>
              <w:rPr>
                <w:rFonts w:eastAsia="Times New Roman" w:cs="Times New Roman"/>
                <w:sz w:val="24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sz w:val="24"/>
                <w:lang w:eastAsia="ru-RU"/>
              </w:rPr>
              <w:t xml:space="preserve">код </w:t>
            </w:r>
          </w:p>
        </w:tc>
        <w:tc>
          <w:tcPr>
            <w:tcW w:w="42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CC8FDA5" w14:textId="77777777" w:rsidR="001775CA" w:rsidRDefault="000D22EA">
            <w:pPr>
              <w:suppressAutoHyphens w:val="0"/>
              <w:spacing w:after="0" w:line="240" w:lineRule="auto"/>
              <w:jc w:val="left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sz w:val="24"/>
                <w:lang w:eastAsia="ru-RU"/>
              </w:rPr>
              <w:t>наименование</w:t>
            </w:r>
          </w:p>
        </w:tc>
      </w:tr>
    </w:tbl>
    <w:p w14:paraId="2DDB7824" w14:textId="77777777" w:rsidR="001775CA" w:rsidRDefault="001775CA">
      <w:pPr>
        <w:tabs>
          <w:tab w:val="left" w:pos="1260"/>
        </w:tabs>
        <w:suppressAutoHyphens w:val="0"/>
        <w:spacing w:after="0" w:line="240" w:lineRule="auto"/>
        <w:jc w:val="left"/>
        <w:rPr>
          <w:rFonts w:eastAsia="Times New Roman" w:cs="Times New Roman"/>
          <w:sz w:val="24"/>
          <w:lang w:eastAsia="ru-RU"/>
        </w:rPr>
        <w:sectPr w:rsidR="001775CA">
          <w:headerReference w:type="default" r:id="rId8"/>
          <w:footnotePr>
            <w:pos w:val="beneathText"/>
          </w:footnotePr>
          <w:endnotePr>
            <w:numFmt w:val="decimal"/>
          </w:endnotePr>
          <w:pgSz w:w="11906" w:h="16838"/>
          <w:pgMar w:top="284" w:right="567" w:bottom="1134" w:left="1134" w:header="567" w:footer="709" w:gutter="0"/>
          <w:cols w:space="708"/>
          <w:titlePg/>
          <w:docGrid w:linePitch="360"/>
        </w:sectPr>
      </w:pPr>
    </w:p>
    <w:p w14:paraId="579CD831" w14:textId="77777777" w:rsidR="001775CA" w:rsidRDefault="000D22EA">
      <w:pPr>
        <w:suppressAutoHyphens w:val="0"/>
        <w:spacing w:after="0" w:line="240" w:lineRule="auto"/>
        <w:contextualSpacing/>
        <w:jc w:val="center"/>
        <w:outlineLvl w:val="0"/>
        <w:rPr>
          <w:rFonts w:eastAsia="Times New Roman" w:cs="Times New Roman"/>
          <w:b/>
          <w:bCs/>
          <w:szCs w:val="28"/>
          <w:lang w:eastAsia="ru-RU"/>
        </w:rPr>
      </w:pPr>
      <w:bookmarkStart w:id="10" w:name="_Toc203739955"/>
      <w:r>
        <w:rPr>
          <w:rFonts w:eastAsia="Times New Roman" w:cs="Times New Roman"/>
          <w:b/>
          <w:bCs/>
          <w:szCs w:val="28"/>
          <w:lang w:eastAsia="ru-RU"/>
        </w:rPr>
        <w:lastRenderedPageBreak/>
        <w:t>II. Трудовые функции</w:t>
      </w:r>
      <w:bookmarkEnd w:id="9"/>
      <w:bookmarkEnd w:id="10"/>
      <w:r>
        <w:rPr>
          <w:rFonts w:eastAsia="Times New Roman" w:cs="Times New Roman"/>
          <w:b/>
          <w:bCs/>
          <w:szCs w:val="28"/>
          <w:lang w:eastAsia="ru-RU"/>
        </w:rPr>
        <w:t xml:space="preserve"> должностей/профессий рабочих, входящих в квалификационную характеристику </w:t>
      </w:r>
    </w:p>
    <w:p w14:paraId="371EA4D8" w14:textId="77777777" w:rsidR="001775CA" w:rsidRDefault="001775CA">
      <w:pPr>
        <w:suppressAutoHyphens w:val="0"/>
        <w:spacing w:after="0" w:line="240" w:lineRule="auto"/>
        <w:contextualSpacing/>
        <w:jc w:val="center"/>
        <w:outlineLvl w:val="0"/>
        <w:rPr>
          <w:rFonts w:eastAsia="Times New Roman" w:cs="Times New Roman"/>
          <w:b/>
          <w:bCs/>
          <w:szCs w:val="28"/>
          <w:lang w:eastAsia="ru-RU"/>
        </w:rPr>
      </w:pPr>
    </w:p>
    <w:tbl>
      <w:tblPr>
        <w:tblW w:w="5207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619"/>
        <w:gridCol w:w="3870"/>
        <w:gridCol w:w="1695"/>
        <w:gridCol w:w="7463"/>
        <w:gridCol w:w="1516"/>
      </w:tblGrid>
      <w:tr w:rsidR="001775CA" w14:paraId="0D669ED4" w14:textId="77777777">
        <w:trPr>
          <w:trHeight w:val="20"/>
          <w:jc w:val="center"/>
        </w:trPr>
        <w:tc>
          <w:tcPr>
            <w:tcW w:w="2039" w:type="pct"/>
            <w:gridSpan w:val="3"/>
            <w:vAlign w:val="center"/>
          </w:tcPr>
          <w:p w14:paraId="2DA6D287" w14:textId="77777777" w:rsidR="001775CA" w:rsidRDefault="000D22EA">
            <w:pPr>
              <w:suppressAutoHyphens w:val="0"/>
              <w:spacing w:after="0" w:line="240" w:lineRule="auto"/>
              <w:jc w:val="left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sz w:val="24"/>
                <w:lang w:eastAsia="ru-RU"/>
              </w:rPr>
              <w:t>Наименование должности / профессии рабочего</w:t>
            </w:r>
          </w:p>
        </w:tc>
        <w:tc>
          <w:tcPr>
            <w:tcW w:w="2961" w:type="pct"/>
            <w:gridSpan w:val="2"/>
            <w:vAlign w:val="center"/>
          </w:tcPr>
          <w:p w14:paraId="73E759A2" w14:textId="77777777" w:rsidR="001775CA" w:rsidRDefault="000D22EA">
            <w:pPr>
              <w:suppressAutoHyphens w:val="0"/>
              <w:spacing w:after="0" w:line="240" w:lineRule="auto"/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sz w:val="24"/>
                <w:lang w:eastAsia="ru-RU"/>
              </w:rPr>
              <w:t>Трудовые функции</w:t>
            </w:r>
          </w:p>
        </w:tc>
      </w:tr>
      <w:tr w:rsidR="001775CA" w14:paraId="5EE96B53" w14:textId="77777777">
        <w:trPr>
          <w:trHeight w:val="20"/>
          <w:jc w:val="center"/>
        </w:trPr>
        <w:tc>
          <w:tcPr>
            <w:tcW w:w="204" w:type="pct"/>
            <w:vAlign w:val="center"/>
          </w:tcPr>
          <w:p w14:paraId="34E7F1F9" w14:textId="77777777" w:rsidR="001775CA" w:rsidRDefault="000D22EA">
            <w:pPr>
              <w:suppressAutoHyphens w:val="0"/>
              <w:spacing w:after="0" w:line="240" w:lineRule="auto"/>
              <w:jc w:val="left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sz w:val="24"/>
                <w:lang w:eastAsia="ru-RU"/>
              </w:rPr>
              <w:t>код</w:t>
            </w:r>
          </w:p>
        </w:tc>
        <w:tc>
          <w:tcPr>
            <w:tcW w:w="1276" w:type="pct"/>
            <w:vAlign w:val="center"/>
          </w:tcPr>
          <w:p w14:paraId="413AB7D2" w14:textId="77777777" w:rsidR="001775CA" w:rsidRDefault="000D22EA">
            <w:pPr>
              <w:suppressAutoHyphens w:val="0"/>
              <w:spacing w:after="0" w:line="240" w:lineRule="auto"/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sz w:val="24"/>
                <w:lang w:eastAsia="ru-RU"/>
              </w:rPr>
              <w:t>наименование с указанием разряда, класса, категории</w:t>
            </w:r>
          </w:p>
        </w:tc>
        <w:tc>
          <w:tcPr>
            <w:tcW w:w="559" w:type="pct"/>
            <w:vAlign w:val="center"/>
          </w:tcPr>
          <w:p w14:paraId="04AACF61" w14:textId="77777777" w:rsidR="001775CA" w:rsidRDefault="000D22EA">
            <w:pPr>
              <w:suppressAutoHyphens w:val="0"/>
              <w:spacing w:after="0" w:line="240" w:lineRule="auto"/>
              <w:jc w:val="left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sz w:val="24"/>
                <w:lang w:eastAsia="ru-RU"/>
              </w:rPr>
              <w:t>уровень квалификации</w:t>
            </w:r>
          </w:p>
        </w:tc>
        <w:tc>
          <w:tcPr>
            <w:tcW w:w="2461" w:type="pct"/>
            <w:vAlign w:val="center"/>
          </w:tcPr>
          <w:p w14:paraId="27E278C8" w14:textId="77777777" w:rsidR="001775CA" w:rsidRDefault="000D22EA">
            <w:pPr>
              <w:suppressAutoHyphens w:val="0"/>
              <w:spacing w:after="0" w:line="240" w:lineRule="auto"/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sz w:val="24"/>
                <w:lang w:eastAsia="ru-RU"/>
              </w:rPr>
              <w:t>наименование</w:t>
            </w:r>
          </w:p>
        </w:tc>
        <w:tc>
          <w:tcPr>
            <w:tcW w:w="500" w:type="pct"/>
            <w:vAlign w:val="center"/>
          </w:tcPr>
          <w:p w14:paraId="36406181" w14:textId="77777777" w:rsidR="001775CA" w:rsidRDefault="000D22EA">
            <w:pPr>
              <w:suppressAutoHyphens w:val="0"/>
              <w:spacing w:after="0" w:line="240" w:lineRule="auto"/>
              <w:jc w:val="left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sz w:val="24"/>
                <w:lang w:eastAsia="ru-RU"/>
              </w:rPr>
              <w:t>код</w:t>
            </w:r>
          </w:p>
        </w:tc>
      </w:tr>
      <w:tr w:rsidR="00391270" w:rsidRPr="00391270" w14:paraId="153D0C0E" w14:textId="77777777">
        <w:trPr>
          <w:trHeight w:val="20"/>
          <w:jc w:val="center"/>
        </w:trPr>
        <w:tc>
          <w:tcPr>
            <w:tcW w:w="204" w:type="pct"/>
            <w:vMerge w:val="restart"/>
          </w:tcPr>
          <w:p w14:paraId="3BC74AB6" w14:textId="77777777" w:rsidR="001775CA" w:rsidRPr="00391270" w:rsidRDefault="000D22EA">
            <w:pPr>
              <w:suppressAutoHyphens w:val="0"/>
              <w:spacing w:after="0" w:line="240" w:lineRule="auto"/>
              <w:jc w:val="left"/>
              <w:rPr>
                <w:rFonts w:eastAsia="Times New Roman" w:cs="Times New Roman"/>
                <w:sz w:val="24"/>
                <w:lang w:val="en-US" w:eastAsia="ru-RU"/>
              </w:rPr>
            </w:pPr>
            <w:r w:rsidRPr="00391270">
              <w:rPr>
                <w:rFonts w:eastAsia="Times New Roman" w:cs="Times New Roman"/>
                <w:sz w:val="24"/>
                <w:lang w:val="en-US" w:eastAsia="ru-RU"/>
              </w:rPr>
              <w:t>A</w:t>
            </w:r>
          </w:p>
        </w:tc>
        <w:tc>
          <w:tcPr>
            <w:tcW w:w="1276" w:type="pct"/>
            <w:vMerge w:val="restart"/>
          </w:tcPr>
          <w:p w14:paraId="6789EFBF" w14:textId="77777777" w:rsidR="001775CA" w:rsidRPr="00391270" w:rsidRDefault="000D22EA">
            <w:pPr>
              <w:suppressAutoHyphens w:val="0"/>
              <w:spacing w:after="0" w:line="240" w:lineRule="auto"/>
              <w:jc w:val="left"/>
              <w:rPr>
                <w:rFonts w:eastAsia="Times New Roman" w:cs="Times New Roman"/>
                <w:sz w:val="24"/>
                <w:lang w:eastAsia="ru-RU"/>
              </w:rPr>
            </w:pPr>
            <w:r w:rsidRPr="00391270">
              <w:rPr>
                <w:rFonts w:eastAsia="Times New Roman" w:cs="Times New Roman"/>
                <w:sz w:val="24"/>
                <w:lang w:eastAsia="ru-RU"/>
              </w:rPr>
              <w:t xml:space="preserve">Специалист по охране труда </w:t>
            </w:r>
            <w:r w:rsidRPr="00391270">
              <w:rPr>
                <w:rFonts w:eastAsia="Times New Roman" w:cs="Times New Roman"/>
                <w:sz w:val="24"/>
                <w:lang w:eastAsia="ru-RU"/>
              </w:rPr>
              <w:t>в</w:t>
            </w:r>
            <w:r w:rsidRPr="00391270">
              <w:rPr>
                <w:rFonts w:eastAsia="Times New Roman" w:cs="Times New Roman"/>
                <w:sz w:val="24"/>
                <w:lang w:eastAsia="ru-RU"/>
              </w:rPr>
              <w:t xml:space="preserve"> строительстве</w:t>
            </w:r>
          </w:p>
        </w:tc>
        <w:tc>
          <w:tcPr>
            <w:tcW w:w="559" w:type="pct"/>
            <w:vMerge w:val="restart"/>
          </w:tcPr>
          <w:p w14:paraId="31BF651A" w14:textId="77777777" w:rsidR="001775CA" w:rsidRPr="00391270" w:rsidRDefault="000D22EA">
            <w:pPr>
              <w:suppressAutoHyphens w:val="0"/>
              <w:spacing w:after="0" w:line="240" w:lineRule="auto"/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 w:rsidRPr="00391270">
              <w:rPr>
                <w:rFonts w:eastAsia="Times New Roman" w:cs="Times New Roman"/>
                <w:sz w:val="24"/>
                <w:lang w:eastAsia="ru-RU"/>
              </w:rPr>
              <w:t>6</w:t>
            </w:r>
          </w:p>
        </w:tc>
        <w:tc>
          <w:tcPr>
            <w:tcW w:w="2461" w:type="pct"/>
          </w:tcPr>
          <w:p w14:paraId="169673CF" w14:textId="77777777" w:rsidR="001775CA" w:rsidRPr="00391270" w:rsidRDefault="000D22EA">
            <w:pPr>
              <w:suppressAutoHyphens w:val="0"/>
              <w:spacing w:after="0" w:line="240" w:lineRule="auto"/>
              <w:jc w:val="left"/>
              <w:rPr>
                <w:rFonts w:eastAsia="Times New Roman" w:cs="Times New Roman"/>
                <w:sz w:val="24"/>
                <w:lang w:eastAsia="ru-RU"/>
              </w:rPr>
            </w:pPr>
            <w:r w:rsidRPr="00391270">
              <w:rPr>
                <w:rFonts w:eastAsia="Times New Roman" w:cs="Times New Roman"/>
                <w:sz w:val="24"/>
                <w:lang w:eastAsia="ru-RU"/>
              </w:rPr>
              <w:t>Нормативное обеспечение безопасных условий и охраны труда</w:t>
            </w:r>
          </w:p>
        </w:tc>
        <w:tc>
          <w:tcPr>
            <w:tcW w:w="500" w:type="pct"/>
          </w:tcPr>
          <w:p w14:paraId="24E58C1D" w14:textId="77777777" w:rsidR="001775CA" w:rsidRPr="00391270" w:rsidRDefault="000D22EA">
            <w:pPr>
              <w:suppressAutoHyphens w:val="0"/>
              <w:spacing w:after="0" w:line="240" w:lineRule="auto"/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 w:rsidRPr="00391270">
              <w:rPr>
                <w:rFonts w:eastAsia="Times New Roman" w:cs="Times New Roman"/>
                <w:sz w:val="24"/>
                <w:szCs w:val="24"/>
                <w:lang w:eastAsia="zh-CN"/>
              </w:rPr>
              <w:t>А/01.6</w:t>
            </w:r>
          </w:p>
        </w:tc>
      </w:tr>
      <w:tr w:rsidR="001775CA" w14:paraId="6AD42AD5" w14:textId="77777777">
        <w:trPr>
          <w:trHeight w:val="20"/>
          <w:jc w:val="center"/>
        </w:trPr>
        <w:tc>
          <w:tcPr>
            <w:tcW w:w="204" w:type="pct"/>
            <w:vMerge/>
          </w:tcPr>
          <w:p w14:paraId="62042E8E" w14:textId="77777777" w:rsidR="001775CA" w:rsidRDefault="001775CA">
            <w:pPr>
              <w:suppressAutoHyphens w:val="0"/>
              <w:spacing w:after="0" w:line="240" w:lineRule="auto"/>
              <w:jc w:val="left"/>
              <w:rPr>
                <w:rFonts w:eastAsia="Times New Roman" w:cs="Times New Roman"/>
                <w:sz w:val="24"/>
                <w:lang w:val="en-US" w:eastAsia="ru-RU"/>
              </w:rPr>
            </w:pPr>
          </w:p>
        </w:tc>
        <w:tc>
          <w:tcPr>
            <w:tcW w:w="1276" w:type="pct"/>
            <w:vMerge/>
          </w:tcPr>
          <w:p w14:paraId="557AE3A3" w14:textId="77777777" w:rsidR="001775CA" w:rsidRDefault="001775CA">
            <w:pPr>
              <w:suppressAutoHyphens w:val="0"/>
              <w:spacing w:after="0" w:line="240" w:lineRule="auto"/>
              <w:jc w:val="left"/>
              <w:rPr>
                <w:rFonts w:eastAsia="Times New Roman" w:cs="Times New Roman"/>
                <w:sz w:val="24"/>
                <w:lang w:eastAsia="ru-RU"/>
              </w:rPr>
            </w:pPr>
          </w:p>
        </w:tc>
        <w:tc>
          <w:tcPr>
            <w:tcW w:w="559" w:type="pct"/>
            <w:vMerge/>
          </w:tcPr>
          <w:p w14:paraId="667BCD30" w14:textId="77777777" w:rsidR="001775CA" w:rsidRDefault="001775CA">
            <w:pPr>
              <w:suppressAutoHyphens w:val="0"/>
              <w:spacing w:after="0" w:line="240" w:lineRule="auto"/>
              <w:jc w:val="left"/>
              <w:rPr>
                <w:rFonts w:eastAsia="Times New Roman" w:cs="Times New Roman"/>
                <w:sz w:val="24"/>
                <w:lang w:eastAsia="ru-RU"/>
              </w:rPr>
            </w:pPr>
          </w:p>
        </w:tc>
        <w:tc>
          <w:tcPr>
            <w:tcW w:w="2461" w:type="pct"/>
          </w:tcPr>
          <w:p w14:paraId="367B96A3" w14:textId="77777777" w:rsidR="001775CA" w:rsidRDefault="000D22EA">
            <w:pPr>
              <w:suppressAutoHyphens w:val="0"/>
              <w:spacing w:after="0" w:line="240" w:lineRule="auto"/>
              <w:jc w:val="left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sz w:val="24"/>
                <w:lang w:eastAsia="ru-RU"/>
              </w:rPr>
              <w:t>Участие в организации обучения по охране труда и проверки знания требований охраны труда у работников организации</w:t>
            </w:r>
          </w:p>
        </w:tc>
        <w:tc>
          <w:tcPr>
            <w:tcW w:w="500" w:type="pct"/>
          </w:tcPr>
          <w:p w14:paraId="3E4EA9C8" w14:textId="77777777" w:rsidR="001775CA" w:rsidRDefault="000D22EA">
            <w:pPr>
              <w:suppressAutoHyphens w:val="0"/>
              <w:spacing w:after="0" w:line="240" w:lineRule="auto"/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sz w:val="24"/>
                <w:lang w:eastAsia="ru-RU"/>
              </w:rPr>
              <w:t>А/02.6</w:t>
            </w:r>
          </w:p>
        </w:tc>
      </w:tr>
      <w:tr w:rsidR="001775CA" w14:paraId="568CA0EA" w14:textId="77777777">
        <w:trPr>
          <w:trHeight w:val="20"/>
          <w:jc w:val="center"/>
        </w:trPr>
        <w:tc>
          <w:tcPr>
            <w:tcW w:w="204" w:type="pct"/>
            <w:vMerge/>
          </w:tcPr>
          <w:p w14:paraId="687C0AAA" w14:textId="77777777" w:rsidR="001775CA" w:rsidRDefault="001775CA">
            <w:pPr>
              <w:suppressAutoHyphens w:val="0"/>
              <w:spacing w:after="0" w:line="240" w:lineRule="auto"/>
              <w:jc w:val="left"/>
              <w:rPr>
                <w:rFonts w:eastAsia="Times New Roman" w:cs="Times New Roman"/>
                <w:sz w:val="24"/>
                <w:lang w:eastAsia="ru-RU"/>
              </w:rPr>
            </w:pPr>
          </w:p>
        </w:tc>
        <w:tc>
          <w:tcPr>
            <w:tcW w:w="1276" w:type="pct"/>
            <w:vMerge/>
          </w:tcPr>
          <w:p w14:paraId="79B1FB23" w14:textId="77777777" w:rsidR="001775CA" w:rsidRDefault="001775CA">
            <w:pPr>
              <w:suppressAutoHyphens w:val="0"/>
              <w:spacing w:after="0" w:line="240" w:lineRule="auto"/>
              <w:jc w:val="left"/>
              <w:rPr>
                <w:rFonts w:eastAsia="Times New Roman" w:cs="Times New Roman"/>
                <w:sz w:val="24"/>
                <w:lang w:eastAsia="ru-RU"/>
              </w:rPr>
            </w:pPr>
          </w:p>
        </w:tc>
        <w:tc>
          <w:tcPr>
            <w:tcW w:w="559" w:type="pct"/>
            <w:vMerge/>
          </w:tcPr>
          <w:p w14:paraId="3BFC76AF" w14:textId="77777777" w:rsidR="001775CA" w:rsidRDefault="001775CA">
            <w:pPr>
              <w:suppressAutoHyphens w:val="0"/>
              <w:spacing w:after="0" w:line="240" w:lineRule="auto"/>
              <w:jc w:val="left"/>
              <w:rPr>
                <w:rFonts w:eastAsia="Times New Roman" w:cs="Times New Roman"/>
                <w:sz w:val="24"/>
                <w:lang w:eastAsia="ru-RU"/>
              </w:rPr>
            </w:pPr>
          </w:p>
        </w:tc>
        <w:tc>
          <w:tcPr>
            <w:tcW w:w="2461" w:type="pct"/>
          </w:tcPr>
          <w:p w14:paraId="5F61F2E9" w14:textId="77777777" w:rsidR="001775CA" w:rsidRDefault="000D22EA">
            <w:pPr>
              <w:suppressAutoHyphens w:val="0"/>
              <w:spacing w:after="0" w:line="240" w:lineRule="auto"/>
              <w:jc w:val="left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sz w:val="24"/>
                <w:lang w:eastAsia="ru-RU"/>
              </w:rPr>
              <w:t xml:space="preserve">Сбор, </w:t>
            </w:r>
            <w:r>
              <w:rPr>
                <w:rFonts w:eastAsia="Times New Roman" w:cs="Times New Roman"/>
                <w:sz w:val="24"/>
                <w:lang w:eastAsia="ru-RU"/>
              </w:rPr>
              <w:t>анализ и систематизация сведений о состоянии условий и охраны труда</w:t>
            </w:r>
          </w:p>
        </w:tc>
        <w:tc>
          <w:tcPr>
            <w:tcW w:w="500" w:type="pct"/>
          </w:tcPr>
          <w:p w14:paraId="4BB0BE98" w14:textId="77777777" w:rsidR="001775CA" w:rsidRDefault="000D22EA">
            <w:pPr>
              <w:suppressAutoHyphens w:val="0"/>
              <w:spacing w:after="0" w:line="240" w:lineRule="auto"/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sz w:val="24"/>
                <w:lang w:eastAsia="ru-RU"/>
              </w:rPr>
              <w:t>А/03.6</w:t>
            </w:r>
          </w:p>
        </w:tc>
      </w:tr>
      <w:tr w:rsidR="001775CA" w14:paraId="3CBD4C40" w14:textId="77777777">
        <w:trPr>
          <w:trHeight w:val="20"/>
          <w:jc w:val="center"/>
        </w:trPr>
        <w:tc>
          <w:tcPr>
            <w:tcW w:w="204" w:type="pct"/>
            <w:vMerge/>
          </w:tcPr>
          <w:p w14:paraId="6C0606B9" w14:textId="77777777" w:rsidR="001775CA" w:rsidRDefault="001775CA">
            <w:pPr>
              <w:suppressAutoHyphens w:val="0"/>
              <w:spacing w:after="0" w:line="240" w:lineRule="auto"/>
              <w:jc w:val="left"/>
              <w:rPr>
                <w:rFonts w:eastAsia="Times New Roman" w:cs="Times New Roman"/>
                <w:sz w:val="24"/>
                <w:lang w:eastAsia="ru-RU"/>
              </w:rPr>
            </w:pPr>
          </w:p>
        </w:tc>
        <w:tc>
          <w:tcPr>
            <w:tcW w:w="1276" w:type="pct"/>
            <w:vMerge/>
          </w:tcPr>
          <w:p w14:paraId="3E3CDF9E" w14:textId="77777777" w:rsidR="001775CA" w:rsidRDefault="001775CA">
            <w:pPr>
              <w:suppressAutoHyphens w:val="0"/>
              <w:spacing w:after="0" w:line="240" w:lineRule="auto"/>
              <w:jc w:val="left"/>
              <w:rPr>
                <w:rFonts w:eastAsia="Times New Roman" w:cs="Times New Roman"/>
                <w:sz w:val="24"/>
                <w:lang w:eastAsia="ru-RU"/>
              </w:rPr>
            </w:pPr>
          </w:p>
        </w:tc>
        <w:tc>
          <w:tcPr>
            <w:tcW w:w="559" w:type="pct"/>
            <w:vMerge/>
          </w:tcPr>
          <w:p w14:paraId="405B8657" w14:textId="77777777" w:rsidR="001775CA" w:rsidRDefault="001775CA">
            <w:pPr>
              <w:suppressAutoHyphens w:val="0"/>
              <w:spacing w:after="0" w:line="240" w:lineRule="auto"/>
              <w:jc w:val="left"/>
              <w:rPr>
                <w:rFonts w:eastAsia="Times New Roman" w:cs="Times New Roman"/>
                <w:sz w:val="24"/>
                <w:lang w:eastAsia="ru-RU"/>
              </w:rPr>
            </w:pPr>
          </w:p>
        </w:tc>
        <w:tc>
          <w:tcPr>
            <w:tcW w:w="2461" w:type="pct"/>
          </w:tcPr>
          <w:p w14:paraId="123D9E8F" w14:textId="77777777" w:rsidR="001775CA" w:rsidRDefault="000D22EA">
            <w:pPr>
              <w:suppressAutoHyphens w:val="0"/>
              <w:spacing w:after="0" w:line="240" w:lineRule="auto"/>
              <w:jc w:val="left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>Организация проведения СОУТ и ОПР</w:t>
            </w:r>
          </w:p>
        </w:tc>
        <w:tc>
          <w:tcPr>
            <w:tcW w:w="500" w:type="pct"/>
          </w:tcPr>
          <w:p w14:paraId="60F89D74" w14:textId="77777777" w:rsidR="001775CA" w:rsidRDefault="000D22EA">
            <w:pPr>
              <w:suppressAutoHyphens w:val="0"/>
              <w:spacing w:after="0" w:line="240" w:lineRule="auto"/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sz w:val="24"/>
                <w:lang w:eastAsia="ru-RU"/>
              </w:rPr>
              <w:t>А/04.6</w:t>
            </w:r>
          </w:p>
        </w:tc>
      </w:tr>
      <w:tr w:rsidR="001775CA" w14:paraId="5F9E83BD" w14:textId="77777777">
        <w:trPr>
          <w:trHeight w:val="20"/>
          <w:jc w:val="center"/>
        </w:trPr>
        <w:tc>
          <w:tcPr>
            <w:tcW w:w="204" w:type="pct"/>
            <w:vMerge/>
          </w:tcPr>
          <w:p w14:paraId="4522F650" w14:textId="77777777" w:rsidR="001775CA" w:rsidRDefault="001775CA">
            <w:pPr>
              <w:suppressAutoHyphens w:val="0"/>
              <w:spacing w:after="0" w:line="240" w:lineRule="auto"/>
              <w:jc w:val="left"/>
              <w:rPr>
                <w:rFonts w:eastAsia="Times New Roman" w:cs="Times New Roman"/>
                <w:sz w:val="24"/>
                <w:lang w:eastAsia="ru-RU"/>
              </w:rPr>
            </w:pPr>
          </w:p>
        </w:tc>
        <w:tc>
          <w:tcPr>
            <w:tcW w:w="1276" w:type="pct"/>
            <w:vMerge/>
          </w:tcPr>
          <w:p w14:paraId="69502457" w14:textId="77777777" w:rsidR="001775CA" w:rsidRDefault="001775CA">
            <w:pPr>
              <w:suppressAutoHyphens w:val="0"/>
              <w:spacing w:after="0" w:line="240" w:lineRule="auto"/>
              <w:jc w:val="left"/>
              <w:rPr>
                <w:rFonts w:eastAsia="Times New Roman" w:cs="Times New Roman"/>
                <w:sz w:val="24"/>
                <w:lang w:eastAsia="ru-RU"/>
              </w:rPr>
            </w:pPr>
          </w:p>
        </w:tc>
        <w:tc>
          <w:tcPr>
            <w:tcW w:w="559" w:type="pct"/>
            <w:vMerge/>
          </w:tcPr>
          <w:p w14:paraId="428F102C" w14:textId="77777777" w:rsidR="001775CA" w:rsidRDefault="001775CA">
            <w:pPr>
              <w:suppressAutoHyphens w:val="0"/>
              <w:spacing w:after="0" w:line="240" w:lineRule="auto"/>
              <w:jc w:val="left"/>
              <w:rPr>
                <w:rFonts w:eastAsia="Times New Roman" w:cs="Times New Roman"/>
                <w:sz w:val="24"/>
                <w:lang w:eastAsia="ru-RU"/>
              </w:rPr>
            </w:pPr>
          </w:p>
        </w:tc>
        <w:tc>
          <w:tcPr>
            <w:tcW w:w="2461" w:type="pct"/>
          </w:tcPr>
          <w:p w14:paraId="056C376A" w14:textId="77777777" w:rsidR="001775CA" w:rsidRDefault="000D22EA">
            <w:pPr>
              <w:suppressAutoHyphens w:val="0"/>
              <w:spacing w:after="0" w:line="240" w:lineRule="auto"/>
              <w:jc w:val="left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>Содействие в функционировании СУОТ и обеспечении безопасности рабочих мест</w:t>
            </w:r>
          </w:p>
        </w:tc>
        <w:tc>
          <w:tcPr>
            <w:tcW w:w="500" w:type="pct"/>
          </w:tcPr>
          <w:p w14:paraId="23967F4D" w14:textId="77777777" w:rsidR="001775CA" w:rsidRDefault="000D22EA">
            <w:pPr>
              <w:suppressAutoHyphens w:val="0"/>
              <w:spacing w:after="0" w:line="240" w:lineRule="auto"/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sz w:val="24"/>
                <w:lang w:eastAsia="ru-RU"/>
              </w:rPr>
              <w:t>А/05.6</w:t>
            </w:r>
          </w:p>
        </w:tc>
      </w:tr>
      <w:tr w:rsidR="001775CA" w14:paraId="51DAD61D" w14:textId="77777777">
        <w:trPr>
          <w:trHeight w:val="20"/>
          <w:jc w:val="center"/>
        </w:trPr>
        <w:tc>
          <w:tcPr>
            <w:tcW w:w="204" w:type="pct"/>
            <w:vMerge/>
          </w:tcPr>
          <w:p w14:paraId="5F30D089" w14:textId="77777777" w:rsidR="001775CA" w:rsidRDefault="001775CA">
            <w:pPr>
              <w:suppressAutoHyphens w:val="0"/>
              <w:spacing w:after="0" w:line="240" w:lineRule="auto"/>
              <w:jc w:val="left"/>
              <w:rPr>
                <w:rFonts w:eastAsia="Times New Roman" w:cs="Times New Roman"/>
                <w:sz w:val="24"/>
                <w:lang w:eastAsia="ru-RU"/>
              </w:rPr>
            </w:pPr>
          </w:p>
        </w:tc>
        <w:tc>
          <w:tcPr>
            <w:tcW w:w="1276" w:type="pct"/>
            <w:vMerge/>
          </w:tcPr>
          <w:p w14:paraId="6EBD00AB" w14:textId="77777777" w:rsidR="001775CA" w:rsidRDefault="001775CA">
            <w:pPr>
              <w:suppressAutoHyphens w:val="0"/>
              <w:spacing w:after="0" w:line="240" w:lineRule="auto"/>
              <w:jc w:val="left"/>
              <w:rPr>
                <w:rFonts w:eastAsia="Times New Roman" w:cs="Times New Roman"/>
                <w:sz w:val="24"/>
                <w:lang w:eastAsia="ru-RU"/>
              </w:rPr>
            </w:pPr>
          </w:p>
        </w:tc>
        <w:tc>
          <w:tcPr>
            <w:tcW w:w="559" w:type="pct"/>
            <w:vMerge/>
          </w:tcPr>
          <w:p w14:paraId="63CF8559" w14:textId="77777777" w:rsidR="001775CA" w:rsidRDefault="001775CA">
            <w:pPr>
              <w:suppressAutoHyphens w:val="0"/>
              <w:spacing w:after="0" w:line="240" w:lineRule="auto"/>
              <w:jc w:val="left"/>
              <w:rPr>
                <w:rFonts w:eastAsia="Times New Roman" w:cs="Times New Roman"/>
                <w:sz w:val="24"/>
                <w:lang w:eastAsia="ru-RU"/>
              </w:rPr>
            </w:pPr>
          </w:p>
        </w:tc>
        <w:tc>
          <w:tcPr>
            <w:tcW w:w="2461" w:type="pct"/>
          </w:tcPr>
          <w:p w14:paraId="2B3B9075" w14:textId="77777777" w:rsidR="001775CA" w:rsidRDefault="000D22EA">
            <w:pPr>
              <w:suppressAutoHyphens w:val="0"/>
              <w:spacing w:after="0" w:line="240" w:lineRule="auto"/>
              <w:jc w:val="left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 xml:space="preserve">Организационное обеспечение </w:t>
            </w: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>расследования несчастных случаев на производстве, профессиональных заболеваний и микроповреждений (микротравм)</w:t>
            </w:r>
          </w:p>
        </w:tc>
        <w:tc>
          <w:tcPr>
            <w:tcW w:w="500" w:type="pct"/>
          </w:tcPr>
          <w:p w14:paraId="2721AC47" w14:textId="77777777" w:rsidR="001775CA" w:rsidRDefault="000D22EA">
            <w:pPr>
              <w:suppressAutoHyphens w:val="0"/>
              <w:spacing w:after="0" w:line="240" w:lineRule="auto"/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sz w:val="24"/>
                <w:lang w:eastAsia="ru-RU"/>
              </w:rPr>
              <w:t>А/06.6</w:t>
            </w:r>
          </w:p>
        </w:tc>
      </w:tr>
      <w:tr w:rsidR="001775CA" w14:paraId="7B7F0C23" w14:textId="77777777">
        <w:trPr>
          <w:trHeight w:val="20"/>
          <w:jc w:val="center"/>
        </w:trPr>
        <w:tc>
          <w:tcPr>
            <w:tcW w:w="204" w:type="pct"/>
            <w:vMerge/>
          </w:tcPr>
          <w:p w14:paraId="53550AD3" w14:textId="77777777" w:rsidR="001775CA" w:rsidRDefault="001775CA">
            <w:pPr>
              <w:suppressAutoHyphens w:val="0"/>
              <w:spacing w:after="0" w:line="240" w:lineRule="auto"/>
              <w:jc w:val="left"/>
              <w:rPr>
                <w:rFonts w:eastAsia="Times New Roman" w:cs="Times New Roman"/>
                <w:sz w:val="24"/>
                <w:lang w:eastAsia="ru-RU"/>
              </w:rPr>
            </w:pPr>
          </w:p>
        </w:tc>
        <w:tc>
          <w:tcPr>
            <w:tcW w:w="1276" w:type="pct"/>
            <w:vMerge/>
          </w:tcPr>
          <w:p w14:paraId="008D16E6" w14:textId="77777777" w:rsidR="001775CA" w:rsidRDefault="001775CA">
            <w:pPr>
              <w:suppressAutoHyphens w:val="0"/>
              <w:spacing w:after="0" w:line="240" w:lineRule="auto"/>
              <w:jc w:val="left"/>
              <w:rPr>
                <w:rFonts w:eastAsia="Times New Roman" w:cs="Times New Roman"/>
                <w:sz w:val="24"/>
                <w:lang w:eastAsia="ru-RU"/>
              </w:rPr>
            </w:pPr>
          </w:p>
        </w:tc>
        <w:tc>
          <w:tcPr>
            <w:tcW w:w="559" w:type="pct"/>
            <w:vMerge/>
          </w:tcPr>
          <w:p w14:paraId="3FB42BA7" w14:textId="77777777" w:rsidR="001775CA" w:rsidRDefault="001775CA">
            <w:pPr>
              <w:suppressAutoHyphens w:val="0"/>
              <w:spacing w:after="0" w:line="240" w:lineRule="auto"/>
              <w:jc w:val="left"/>
              <w:rPr>
                <w:rFonts w:eastAsia="Times New Roman" w:cs="Times New Roman"/>
                <w:sz w:val="24"/>
                <w:lang w:eastAsia="ru-RU"/>
              </w:rPr>
            </w:pPr>
          </w:p>
        </w:tc>
        <w:tc>
          <w:tcPr>
            <w:tcW w:w="2461" w:type="pct"/>
          </w:tcPr>
          <w:p w14:paraId="7DFB850D" w14:textId="77777777" w:rsidR="001775CA" w:rsidRDefault="000D22EA">
            <w:pPr>
              <w:suppressAutoHyphens w:val="0"/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>Мониторинг функционирования СУОТ</w:t>
            </w:r>
          </w:p>
        </w:tc>
        <w:tc>
          <w:tcPr>
            <w:tcW w:w="500" w:type="pct"/>
          </w:tcPr>
          <w:p w14:paraId="352C31CB" w14:textId="77777777" w:rsidR="001775CA" w:rsidRDefault="000D22EA">
            <w:pPr>
              <w:suppressAutoHyphens w:val="0"/>
              <w:spacing w:after="0" w:line="240" w:lineRule="auto"/>
              <w:jc w:val="center"/>
              <w:rPr>
                <w:rFonts w:eastAsia="Times New Roman" w:cs="Times New Roman"/>
                <w:color w:val="7030A0"/>
                <w:sz w:val="24"/>
                <w:lang w:eastAsia="ru-RU"/>
              </w:rPr>
            </w:pPr>
            <w:r>
              <w:rPr>
                <w:rFonts w:eastAsia="Times New Roman" w:cs="Times New Roman"/>
                <w:sz w:val="24"/>
                <w:lang w:eastAsia="ru-RU"/>
              </w:rPr>
              <w:t>А/07.6</w:t>
            </w:r>
          </w:p>
        </w:tc>
      </w:tr>
      <w:tr w:rsidR="001775CA" w14:paraId="514B2B9C" w14:textId="77777777">
        <w:trPr>
          <w:trHeight w:val="252"/>
          <w:jc w:val="center"/>
        </w:trPr>
        <w:tc>
          <w:tcPr>
            <w:tcW w:w="204" w:type="pct"/>
            <w:vMerge/>
          </w:tcPr>
          <w:p w14:paraId="5401A149" w14:textId="77777777" w:rsidR="001775CA" w:rsidRDefault="001775CA">
            <w:pPr>
              <w:suppressAutoHyphens w:val="0"/>
              <w:spacing w:after="0" w:line="240" w:lineRule="auto"/>
              <w:jc w:val="left"/>
              <w:rPr>
                <w:rFonts w:eastAsia="Times New Roman" w:cs="Times New Roman"/>
                <w:sz w:val="24"/>
                <w:lang w:eastAsia="ru-RU"/>
              </w:rPr>
            </w:pPr>
          </w:p>
        </w:tc>
        <w:tc>
          <w:tcPr>
            <w:tcW w:w="1276" w:type="pct"/>
            <w:vMerge/>
          </w:tcPr>
          <w:p w14:paraId="5D95500C" w14:textId="77777777" w:rsidR="001775CA" w:rsidRDefault="001775CA">
            <w:pPr>
              <w:suppressAutoHyphens w:val="0"/>
              <w:spacing w:after="0" w:line="240" w:lineRule="auto"/>
              <w:jc w:val="left"/>
              <w:rPr>
                <w:rFonts w:eastAsia="Times New Roman" w:cs="Times New Roman"/>
                <w:sz w:val="24"/>
                <w:lang w:eastAsia="ru-RU"/>
              </w:rPr>
            </w:pPr>
          </w:p>
        </w:tc>
        <w:tc>
          <w:tcPr>
            <w:tcW w:w="559" w:type="pct"/>
            <w:vMerge/>
          </w:tcPr>
          <w:p w14:paraId="442CD718" w14:textId="77777777" w:rsidR="001775CA" w:rsidRDefault="001775CA">
            <w:pPr>
              <w:suppressAutoHyphens w:val="0"/>
              <w:spacing w:after="0" w:line="240" w:lineRule="auto"/>
              <w:jc w:val="left"/>
              <w:rPr>
                <w:rFonts w:eastAsia="Times New Roman" w:cs="Times New Roman"/>
                <w:sz w:val="24"/>
                <w:lang w:eastAsia="ru-RU"/>
              </w:rPr>
            </w:pPr>
          </w:p>
        </w:tc>
        <w:tc>
          <w:tcPr>
            <w:tcW w:w="2461" w:type="pct"/>
          </w:tcPr>
          <w:p w14:paraId="07447B6E" w14:textId="77777777" w:rsidR="001775CA" w:rsidRDefault="000D22EA">
            <w:pPr>
              <w:suppressAutoHyphens w:val="0"/>
              <w:spacing w:after="0" w:line="240" w:lineRule="auto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zh-CN"/>
              </w:rPr>
              <w:t>Внедрение основных процессов СУОТ в строительстве</w:t>
            </w:r>
          </w:p>
        </w:tc>
        <w:tc>
          <w:tcPr>
            <w:tcW w:w="500" w:type="pct"/>
          </w:tcPr>
          <w:p w14:paraId="693FD7EA" w14:textId="77777777" w:rsidR="001775CA" w:rsidRDefault="000D22EA">
            <w:pPr>
              <w:suppressAutoHyphens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lang w:val="en-US"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lang w:eastAsia="ru-RU"/>
              </w:rPr>
              <w:t>А</w:t>
            </w:r>
            <w:r>
              <w:rPr>
                <w:rFonts w:eastAsia="Times New Roman" w:cs="Times New Roman"/>
                <w:b/>
                <w:bCs/>
                <w:sz w:val="24"/>
                <w:lang w:val="en-US" w:eastAsia="ru-RU"/>
              </w:rPr>
              <w:t>/08.6</w:t>
            </w:r>
          </w:p>
        </w:tc>
      </w:tr>
    </w:tbl>
    <w:p w14:paraId="4BD4E653" w14:textId="77777777" w:rsidR="001775CA" w:rsidRDefault="001775CA">
      <w:pPr>
        <w:suppressAutoHyphens w:val="0"/>
        <w:spacing w:after="0" w:line="240" w:lineRule="auto"/>
        <w:jc w:val="left"/>
        <w:rPr>
          <w:rFonts w:eastAsia="Times New Roman" w:cs="Times New Roman"/>
          <w:sz w:val="24"/>
          <w:lang w:eastAsia="ru-RU"/>
        </w:rPr>
      </w:pPr>
    </w:p>
    <w:p w14:paraId="4194D226" w14:textId="77777777" w:rsidR="001775CA" w:rsidRDefault="001775CA">
      <w:pPr>
        <w:suppressAutoHyphens w:val="0"/>
        <w:spacing w:after="0" w:line="240" w:lineRule="auto"/>
        <w:jc w:val="left"/>
        <w:rPr>
          <w:rFonts w:eastAsia="Times New Roman" w:cs="Times New Roman"/>
          <w:sz w:val="24"/>
          <w:lang w:eastAsia="ru-RU"/>
        </w:rPr>
        <w:sectPr w:rsidR="001775CA">
          <w:headerReference w:type="first" r:id="rId9"/>
          <w:footnotePr>
            <w:pos w:val="beneathText"/>
          </w:footnotePr>
          <w:endnotePr>
            <w:numFmt w:val="decimal"/>
          </w:endnotePr>
          <w:pgSz w:w="16838" w:h="11906" w:orient="landscape"/>
          <w:pgMar w:top="1134" w:right="1134" w:bottom="567" w:left="1134" w:header="567" w:footer="709" w:gutter="0"/>
          <w:cols w:space="708"/>
          <w:titlePg/>
          <w:docGrid w:linePitch="360"/>
        </w:sectPr>
      </w:pPr>
    </w:p>
    <w:p w14:paraId="054EC709" w14:textId="77777777" w:rsidR="001775CA" w:rsidRDefault="000D22EA">
      <w:pPr>
        <w:suppressAutoHyphens w:val="0"/>
        <w:spacing w:after="0" w:line="240" w:lineRule="auto"/>
        <w:contextualSpacing/>
        <w:jc w:val="center"/>
        <w:outlineLvl w:val="0"/>
        <w:rPr>
          <w:rFonts w:eastAsia="Times New Roman" w:cs="Times New Roman"/>
          <w:b/>
          <w:bCs/>
          <w:szCs w:val="24"/>
          <w:lang w:eastAsia="ru-RU"/>
        </w:rPr>
      </w:pPr>
      <w:bookmarkStart w:id="11" w:name="_Toc141805030"/>
      <w:bookmarkStart w:id="12" w:name="_Toc203739956"/>
      <w:bookmarkStart w:id="13" w:name="_Toc463988278"/>
      <w:r>
        <w:rPr>
          <w:rFonts w:eastAsia="Times New Roman" w:cs="Times New Roman"/>
          <w:b/>
          <w:bCs/>
          <w:szCs w:val="28"/>
          <w:lang w:eastAsia="ru-RU"/>
        </w:rPr>
        <w:lastRenderedPageBreak/>
        <w:t xml:space="preserve">III. Характеристика </w:t>
      </w:r>
      <w:bookmarkEnd w:id="11"/>
      <w:r>
        <w:rPr>
          <w:rFonts w:eastAsia="Times New Roman" w:cs="Times New Roman"/>
          <w:b/>
          <w:bCs/>
          <w:szCs w:val="28"/>
          <w:lang w:eastAsia="ru-RU"/>
        </w:rPr>
        <w:t>должности/профессии</w:t>
      </w:r>
      <w:bookmarkEnd w:id="12"/>
      <w:r>
        <w:rPr>
          <w:rFonts w:eastAsia="Times New Roman" w:cs="Times New Roman"/>
          <w:b/>
          <w:bCs/>
          <w:szCs w:val="28"/>
          <w:lang w:eastAsia="ru-RU"/>
        </w:rPr>
        <w:t xml:space="preserve"> рабочего</w:t>
      </w:r>
    </w:p>
    <w:p w14:paraId="3A3665D5" w14:textId="77777777" w:rsidR="001775CA" w:rsidRDefault="000D22EA">
      <w:pPr>
        <w:suppressAutoHyphens w:val="0"/>
        <w:spacing w:before="240" w:after="240" w:line="240" w:lineRule="auto"/>
        <w:jc w:val="left"/>
        <w:outlineLvl w:val="1"/>
        <w:rPr>
          <w:rFonts w:eastAsia="Times New Roman" w:cs="Times New Roman"/>
          <w:b/>
          <w:bCs/>
          <w:sz w:val="24"/>
          <w:szCs w:val="26"/>
          <w:lang w:eastAsia="ru-RU"/>
        </w:rPr>
      </w:pPr>
      <w:bookmarkStart w:id="14" w:name="_Toc141805031"/>
      <w:bookmarkStart w:id="15" w:name="_Toc4"/>
      <w:bookmarkStart w:id="16" w:name="_Toc203739957"/>
      <w:r>
        <w:rPr>
          <w:rFonts w:eastAsia="Times New Roman" w:cs="Times New Roman"/>
          <w:b/>
          <w:bCs/>
          <w:sz w:val="24"/>
          <w:szCs w:val="26"/>
          <w:lang w:eastAsia="ru-RU"/>
        </w:rPr>
        <w:t>3.1</w:t>
      </w:r>
      <w:bookmarkEnd w:id="14"/>
      <w:bookmarkEnd w:id="15"/>
      <w:bookmarkEnd w:id="16"/>
      <w:r>
        <w:rPr>
          <w:rFonts w:eastAsia="Times New Roman" w:cs="Times New Roman"/>
          <w:b/>
          <w:bCs/>
          <w:sz w:val="24"/>
          <w:szCs w:val="26"/>
          <w:lang w:eastAsia="ru-RU"/>
        </w:rPr>
        <w:t>. Должность/профессия рабочего</w:t>
      </w:r>
    </w:p>
    <w:tbl>
      <w:tblPr>
        <w:tblW w:w="5000" w:type="pct"/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2127"/>
        <w:gridCol w:w="4111"/>
        <w:gridCol w:w="993"/>
        <w:gridCol w:w="849"/>
        <w:gridCol w:w="1418"/>
        <w:gridCol w:w="702"/>
      </w:tblGrid>
      <w:tr w:rsidR="001775CA" w14:paraId="7B7C4EB0" w14:textId="77777777">
        <w:tc>
          <w:tcPr>
            <w:tcW w:w="1043" w:type="pct"/>
            <w:tcMar>
              <w:left w:w="85" w:type="dxa"/>
              <w:right w:w="85" w:type="dxa"/>
            </w:tcMar>
            <w:vAlign w:val="center"/>
          </w:tcPr>
          <w:p w14:paraId="53ED73BF" w14:textId="77777777" w:rsidR="001775CA" w:rsidRDefault="000D22EA">
            <w:pPr>
              <w:suppressAutoHyphens w:val="0"/>
              <w:spacing w:after="0" w:line="240" w:lineRule="auto"/>
              <w:jc w:val="left"/>
              <w:rPr>
                <w:rFonts w:eastAsia="Times New Roman" w:cs="Times New Roman"/>
                <w:sz w:val="20"/>
                <w:szCs w:val="18"/>
                <w:lang w:eastAsia="ru-RU"/>
              </w:rPr>
            </w:pPr>
            <w:r>
              <w:rPr>
                <w:rFonts w:eastAsia="Times New Roman" w:cs="Times New Roman"/>
                <w:sz w:val="20"/>
                <w:szCs w:val="18"/>
                <w:lang w:eastAsia="ru-RU"/>
              </w:rPr>
              <w:t>Наименование</w:t>
            </w:r>
          </w:p>
        </w:tc>
        <w:tc>
          <w:tcPr>
            <w:tcW w:w="20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85" w:type="dxa"/>
              <w:right w:w="85" w:type="dxa"/>
            </w:tcMar>
          </w:tcPr>
          <w:p w14:paraId="577E3848" w14:textId="77777777" w:rsidR="001775CA" w:rsidRDefault="000D22EA">
            <w:pPr>
              <w:suppressAutoHyphens w:val="0"/>
              <w:spacing w:after="0" w:line="240" w:lineRule="auto"/>
              <w:jc w:val="left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sz w:val="24"/>
                <w:lang w:eastAsia="ru-RU"/>
              </w:rPr>
              <w:t>Специалист по охране труда в строительстве</w:t>
            </w:r>
          </w:p>
        </w:tc>
        <w:tc>
          <w:tcPr>
            <w:tcW w:w="487" w:type="pct"/>
            <w:tcMar>
              <w:left w:w="85" w:type="dxa"/>
              <w:right w:w="85" w:type="dxa"/>
            </w:tcMar>
            <w:vAlign w:val="center"/>
          </w:tcPr>
          <w:p w14:paraId="20421074" w14:textId="77777777" w:rsidR="001775CA" w:rsidRDefault="000D22EA">
            <w:pPr>
              <w:suppressAutoHyphens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18"/>
                <w:lang w:eastAsia="ru-RU"/>
              </w:rPr>
            </w:pPr>
            <w:r>
              <w:rPr>
                <w:rFonts w:eastAsia="Times New Roman" w:cs="Times New Roman"/>
                <w:sz w:val="20"/>
                <w:szCs w:val="18"/>
                <w:lang w:eastAsia="ru-RU"/>
              </w:rPr>
              <w:t>Код</w:t>
            </w:r>
          </w:p>
        </w:tc>
        <w:tc>
          <w:tcPr>
            <w:tcW w:w="41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217DF401" w14:textId="77777777" w:rsidR="001775CA" w:rsidRDefault="000D22EA">
            <w:pPr>
              <w:suppressAutoHyphens w:val="0"/>
              <w:spacing w:after="0" w:line="240" w:lineRule="auto"/>
              <w:jc w:val="center"/>
              <w:rPr>
                <w:rFonts w:eastAsia="Times New Roman" w:cs="Times New Roman"/>
                <w:sz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lang w:val="en-US" w:eastAsia="ru-RU"/>
              </w:rPr>
              <w:t>A</w:t>
            </w:r>
          </w:p>
        </w:tc>
        <w:tc>
          <w:tcPr>
            <w:tcW w:w="695" w:type="pct"/>
            <w:tcMar>
              <w:left w:w="85" w:type="dxa"/>
              <w:right w:w="85" w:type="dxa"/>
            </w:tcMar>
            <w:vAlign w:val="center"/>
          </w:tcPr>
          <w:p w14:paraId="7806973D" w14:textId="77777777" w:rsidR="001775CA" w:rsidRDefault="000D22EA">
            <w:pPr>
              <w:suppressAutoHyphens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18"/>
                <w:lang w:eastAsia="ru-RU"/>
              </w:rPr>
            </w:pPr>
            <w:r>
              <w:rPr>
                <w:rFonts w:eastAsia="Times New Roman" w:cs="Times New Roman"/>
                <w:sz w:val="20"/>
                <w:szCs w:val="18"/>
                <w:lang w:eastAsia="ru-RU"/>
              </w:rPr>
              <w:t>Уровень квалификации</w:t>
            </w:r>
          </w:p>
        </w:tc>
        <w:tc>
          <w:tcPr>
            <w:tcW w:w="3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2FE4E6F0" w14:textId="77777777" w:rsidR="001775CA" w:rsidRDefault="000D22EA">
            <w:pPr>
              <w:suppressAutoHyphens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18"/>
                <w:lang w:eastAsia="ru-RU"/>
              </w:rPr>
            </w:pPr>
            <w:r>
              <w:rPr>
                <w:rFonts w:eastAsia="Times New Roman" w:cs="Times New Roman"/>
                <w:sz w:val="20"/>
                <w:szCs w:val="18"/>
                <w:lang w:eastAsia="ru-RU"/>
              </w:rPr>
              <w:t>6</w:t>
            </w:r>
          </w:p>
        </w:tc>
      </w:tr>
    </w:tbl>
    <w:tbl>
      <w:tblPr>
        <w:tblStyle w:val="18"/>
        <w:tblW w:w="5000" w:type="pct"/>
        <w:tblLook w:val="04A0" w:firstRow="1" w:lastRow="0" w:firstColumn="1" w:lastColumn="0" w:noHBand="0" w:noVBand="1"/>
      </w:tblPr>
      <w:tblGrid>
        <w:gridCol w:w="2123"/>
        <w:gridCol w:w="8072"/>
      </w:tblGrid>
      <w:tr w:rsidR="001775CA" w14:paraId="1A3EB81D" w14:textId="77777777">
        <w:trPr>
          <w:trHeight w:val="20"/>
        </w:trPr>
        <w:tc>
          <w:tcPr>
            <w:tcW w:w="1041" w:type="pct"/>
          </w:tcPr>
          <w:p w14:paraId="6AE3BD68" w14:textId="77777777" w:rsidR="001775CA" w:rsidRDefault="000D22EA">
            <w:pPr>
              <w:suppressAutoHyphens w:val="0"/>
              <w:spacing w:after="0" w:line="240" w:lineRule="auto"/>
              <w:jc w:val="left"/>
              <w:rPr>
                <w:rFonts w:eastAsia="Times New Roman" w:cs="Times New Roman"/>
                <w:sz w:val="24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0"/>
                <w:lang w:eastAsia="ru-RU"/>
              </w:rPr>
              <w:t xml:space="preserve">Профессиональное </w:t>
            </w:r>
            <w:r>
              <w:rPr>
                <w:rFonts w:eastAsia="Times New Roman" w:cs="Times New Roman"/>
                <w:sz w:val="24"/>
                <w:szCs w:val="20"/>
                <w:lang w:eastAsia="ru-RU"/>
              </w:rPr>
              <w:t>образование, профессиональное обучение</w:t>
            </w:r>
          </w:p>
        </w:tc>
        <w:tc>
          <w:tcPr>
            <w:tcW w:w="3959" w:type="pct"/>
          </w:tcPr>
          <w:p w14:paraId="3DE62835" w14:textId="77777777" w:rsidR="001775CA" w:rsidRDefault="000D22EA">
            <w:pPr>
              <w:suppressAutoHyphens w:val="0"/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>Высшее образование – бакалавриат</w:t>
            </w:r>
          </w:p>
          <w:p w14:paraId="41A1429C" w14:textId="77777777" w:rsidR="001775CA" w:rsidRDefault="000D22EA">
            <w:pPr>
              <w:suppressAutoHyphens w:val="0"/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>или</w:t>
            </w:r>
          </w:p>
          <w:p w14:paraId="62852DD7" w14:textId="77777777" w:rsidR="001775CA" w:rsidRDefault="000D22EA">
            <w:pPr>
              <w:suppressAutoHyphens w:val="0"/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>Высшее образование (непрофильное) – бакалавриат и дополнительное профессиональное образование – программы профессиональной переподготовки в области охраны труда</w:t>
            </w:r>
          </w:p>
          <w:p w14:paraId="2A3C82C6" w14:textId="77777777" w:rsidR="001775CA" w:rsidRDefault="000D22EA">
            <w:pPr>
              <w:suppressAutoHyphens w:val="0"/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>или</w:t>
            </w:r>
          </w:p>
          <w:p w14:paraId="6E71AE75" w14:textId="77777777" w:rsidR="001775CA" w:rsidRDefault="000D22EA">
            <w:pPr>
              <w:suppressAutoHyphens w:val="0"/>
              <w:spacing w:after="0" w:line="240" w:lineRule="auto"/>
              <w:jc w:val="left"/>
              <w:rPr>
                <w:rFonts w:eastAsia="Times New Roman" w:cs="Times New Roman"/>
                <w:sz w:val="24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 xml:space="preserve">Среднее </w:t>
            </w: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>профессиональное образование (непрофильное) – программы подготовки специалистов среднего звена и дополнительное профессиональное образование – программы профессиональной переподготовки в области охраны труда</w:t>
            </w:r>
          </w:p>
        </w:tc>
      </w:tr>
      <w:tr w:rsidR="001775CA" w14:paraId="559E3555" w14:textId="77777777">
        <w:trPr>
          <w:trHeight w:val="577"/>
        </w:trPr>
        <w:tc>
          <w:tcPr>
            <w:tcW w:w="1041" w:type="pct"/>
          </w:tcPr>
          <w:p w14:paraId="732A02E1" w14:textId="77777777" w:rsidR="001775CA" w:rsidRDefault="000D22EA">
            <w:pPr>
              <w:suppressAutoHyphens w:val="0"/>
              <w:spacing w:after="0" w:line="240" w:lineRule="auto"/>
              <w:jc w:val="left"/>
              <w:rPr>
                <w:rFonts w:eastAsia="Times New Roman" w:cs="Times New Roman"/>
                <w:sz w:val="24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0"/>
                <w:lang w:eastAsia="ru-RU"/>
              </w:rPr>
              <w:t xml:space="preserve">Квалификация (по образованию) </w:t>
            </w:r>
          </w:p>
        </w:tc>
        <w:tc>
          <w:tcPr>
            <w:tcW w:w="3959" w:type="pct"/>
          </w:tcPr>
          <w:p w14:paraId="2DBD637B" w14:textId="77777777" w:rsidR="001775CA" w:rsidRDefault="000D22EA">
            <w:pPr>
              <w:suppressAutoHyphens w:val="0"/>
              <w:spacing w:after="0" w:line="240" w:lineRule="auto"/>
              <w:jc w:val="left"/>
              <w:rPr>
                <w:rFonts w:eastAsia="Times New Roman" w:cs="Times New Roman"/>
                <w:sz w:val="24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0"/>
                <w:lang w:eastAsia="ru-RU"/>
              </w:rPr>
              <w:t>-</w:t>
            </w:r>
          </w:p>
        </w:tc>
      </w:tr>
      <w:tr w:rsidR="001775CA" w14:paraId="1443A0C9" w14:textId="77777777">
        <w:trPr>
          <w:trHeight w:val="20"/>
        </w:trPr>
        <w:tc>
          <w:tcPr>
            <w:tcW w:w="1041" w:type="pct"/>
          </w:tcPr>
          <w:p w14:paraId="3170DAF1" w14:textId="77777777" w:rsidR="001775CA" w:rsidRDefault="000D22EA">
            <w:pPr>
              <w:suppressAutoHyphens w:val="0"/>
              <w:spacing w:after="0" w:line="240" w:lineRule="auto"/>
              <w:jc w:val="left"/>
              <w:rPr>
                <w:rFonts w:eastAsia="Times New Roman" w:cs="Times New Roman"/>
                <w:sz w:val="24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0"/>
                <w:lang w:eastAsia="ru-RU"/>
              </w:rPr>
              <w:t>Опыт практической работы</w:t>
            </w:r>
          </w:p>
        </w:tc>
        <w:tc>
          <w:tcPr>
            <w:tcW w:w="3959" w:type="pct"/>
          </w:tcPr>
          <w:p w14:paraId="518C19F4" w14:textId="77777777" w:rsidR="001775CA" w:rsidRDefault="000D22EA">
            <w:pPr>
              <w:suppressAutoHyphens w:val="0"/>
              <w:spacing w:after="240" w:line="240" w:lineRule="auto"/>
              <w:jc w:val="left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>Не менее одного года производственной деятельности в организации - для специалиста по охране труда при наличии среднего профессионального образования</w:t>
            </w:r>
          </w:p>
          <w:p w14:paraId="06CC8DA5" w14:textId="77777777" w:rsidR="001775CA" w:rsidRDefault="000D22EA">
            <w:pPr>
              <w:suppressAutoHyphens w:val="0"/>
              <w:spacing w:after="240" w:line="240" w:lineRule="auto"/>
              <w:jc w:val="left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>Не менее двух лет в должности специалиста по ох</w:t>
            </w: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>ране труда - для ведущего специалиста по охране труда</w:t>
            </w:r>
          </w:p>
          <w:p w14:paraId="7062AAE9" w14:textId="77777777" w:rsidR="001775CA" w:rsidRDefault="000D22EA">
            <w:pPr>
              <w:suppressAutoHyphens w:val="0"/>
              <w:spacing w:after="0" w:line="240" w:lineRule="auto"/>
              <w:jc w:val="left"/>
              <w:rPr>
                <w:rFonts w:eastAsia="Times New Roman" w:cs="Times New Roman"/>
                <w:sz w:val="24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4"/>
                <w:lang w:eastAsia="zh-CN"/>
              </w:rPr>
              <w:t>Не менее трех лет в должности специалиста по охране труда - для главного специалиста по охране труда</w:t>
            </w:r>
          </w:p>
        </w:tc>
      </w:tr>
      <w:tr w:rsidR="001775CA" w14:paraId="2130F45C" w14:textId="77777777">
        <w:trPr>
          <w:trHeight w:val="633"/>
        </w:trPr>
        <w:tc>
          <w:tcPr>
            <w:tcW w:w="1041" w:type="pct"/>
          </w:tcPr>
          <w:p w14:paraId="017C077B" w14:textId="77777777" w:rsidR="001775CA" w:rsidRDefault="000D22EA">
            <w:pPr>
              <w:suppressAutoHyphens w:val="0"/>
              <w:spacing w:after="0" w:line="240" w:lineRule="auto"/>
              <w:jc w:val="left"/>
              <w:rPr>
                <w:rFonts w:eastAsia="Times New Roman" w:cs="Times New Roman"/>
                <w:sz w:val="24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0"/>
                <w:lang w:eastAsia="ru-RU"/>
              </w:rPr>
              <w:t>Особые условия допуска к работе</w:t>
            </w:r>
          </w:p>
        </w:tc>
        <w:tc>
          <w:tcPr>
            <w:tcW w:w="3959" w:type="pct"/>
          </w:tcPr>
          <w:p w14:paraId="0E379F9A" w14:textId="77777777" w:rsidR="001775CA" w:rsidRDefault="001775CA">
            <w:pPr>
              <w:suppressAutoHyphens w:val="0"/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  <w:p w14:paraId="06F286FB" w14:textId="77777777" w:rsidR="001775CA" w:rsidRDefault="000D22EA">
            <w:pPr>
              <w:suppressAutoHyphens w:val="0"/>
              <w:spacing w:after="0" w:line="240" w:lineRule="auto"/>
              <w:jc w:val="left"/>
              <w:rPr>
                <w:rFonts w:eastAsia="Times New Roman" w:cs="Times New Roman"/>
                <w:sz w:val="24"/>
                <w:szCs w:val="20"/>
                <w:vertAlign w:val="superscript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 xml:space="preserve">Обучение по охране труда и проверка знания требований охраны </w:t>
            </w:r>
            <w:r w:rsidRPr="00AD3F58">
              <w:rPr>
                <w:rFonts w:eastAsia="Times New Roman" w:cs="Times New Roman"/>
                <w:sz w:val="24"/>
                <w:szCs w:val="24"/>
                <w:lang w:eastAsia="zh-CN"/>
              </w:rPr>
              <w:t>труда</w:t>
            </w:r>
            <w:r w:rsidRPr="00AD3F58">
              <w:rPr>
                <w:rFonts w:eastAsia="Times New Roman" w:cs="Times New Roman"/>
                <w:sz w:val="24"/>
                <w:szCs w:val="24"/>
                <w:vertAlign w:val="superscript"/>
                <w:lang w:eastAsia="zh-CN"/>
              </w:rPr>
              <w:t>*</w:t>
            </w:r>
          </w:p>
        </w:tc>
      </w:tr>
      <w:tr w:rsidR="001775CA" w14:paraId="0EE42910" w14:textId="77777777">
        <w:trPr>
          <w:trHeight w:val="20"/>
        </w:trPr>
        <w:tc>
          <w:tcPr>
            <w:tcW w:w="1041" w:type="pct"/>
          </w:tcPr>
          <w:p w14:paraId="6E1B2CD9" w14:textId="77777777" w:rsidR="001775CA" w:rsidRDefault="000D22EA">
            <w:pPr>
              <w:suppressAutoHyphens w:val="0"/>
              <w:spacing w:after="0" w:line="240" w:lineRule="auto"/>
              <w:jc w:val="left"/>
              <w:rPr>
                <w:rFonts w:eastAsia="Times New Roman" w:cs="Times New Roman"/>
                <w:sz w:val="24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0"/>
                <w:lang w:eastAsia="ru-RU"/>
              </w:rPr>
              <w:t>Другие характеристики</w:t>
            </w:r>
          </w:p>
        </w:tc>
        <w:tc>
          <w:tcPr>
            <w:tcW w:w="3959" w:type="pct"/>
          </w:tcPr>
          <w:p w14:paraId="2394649A" w14:textId="77777777" w:rsidR="001775CA" w:rsidRDefault="000D22EA">
            <w:pPr>
              <w:suppressAutoHyphens w:val="0"/>
              <w:spacing w:after="0" w:line="240" w:lineRule="auto"/>
              <w:jc w:val="left"/>
              <w:rPr>
                <w:rFonts w:eastAsia="Times New Roman" w:cs="Times New Roman"/>
                <w:sz w:val="24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4"/>
                <w:lang w:eastAsia="zh-CN"/>
              </w:rPr>
              <w:t>Рекомендуется дополнительное профессиональное образование - программы повышения квалификации не реже одного раза в пять лет</w:t>
            </w:r>
          </w:p>
        </w:tc>
      </w:tr>
    </w:tbl>
    <w:p w14:paraId="6207F85E" w14:textId="77777777" w:rsidR="001775CA" w:rsidRDefault="001775CA">
      <w:pPr>
        <w:suppressAutoHyphens w:val="0"/>
        <w:spacing w:after="0" w:line="240" w:lineRule="auto"/>
        <w:jc w:val="left"/>
        <w:rPr>
          <w:rFonts w:eastAsia="Times New Roman" w:cs="Times New Roman"/>
          <w:sz w:val="24"/>
          <w:lang w:eastAsia="ru-RU"/>
        </w:rPr>
      </w:pPr>
    </w:p>
    <w:p w14:paraId="66D018C5" w14:textId="77777777" w:rsidR="001775CA" w:rsidRDefault="000D22EA">
      <w:pPr>
        <w:suppressAutoHyphens w:val="0"/>
        <w:spacing w:after="0" w:line="240" w:lineRule="auto"/>
        <w:jc w:val="left"/>
        <w:rPr>
          <w:rFonts w:eastAsia="Times New Roman" w:cs="Times New Roman"/>
          <w:sz w:val="24"/>
          <w:lang w:eastAsia="ru-RU"/>
        </w:rPr>
      </w:pPr>
      <w:r>
        <w:rPr>
          <w:rFonts w:eastAsia="Times New Roman" w:cs="Times New Roman"/>
          <w:sz w:val="24"/>
          <w:lang w:eastAsia="ru-RU"/>
        </w:rPr>
        <w:t>Справочная информация</w:t>
      </w:r>
    </w:p>
    <w:p w14:paraId="5853299D" w14:textId="77777777" w:rsidR="001775CA" w:rsidRDefault="001775CA">
      <w:pPr>
        <w:suppressAutoHyphens w:val="0"/>
        <w:spacing w:after="0" w:line="240" w:lineRule="auto"/>
        <w:jc w:val="left"/>
        <w:rPr>
          <w:rFonts w:eastAsia="Times New Roman" w:cs="Times New Roman"/>
          <w:b/>
          <w:sz w:val="24"/>
          <w:lang w:eastAsia="ru-RU"/>
        </w:rPr>
      </w:pPr>
    </w:p>
    <w:tbl>
      <w:tblPr>
        <w:tblStyle w:val="18"/>
        <w:tblW w:w="0" w:type="auto"/>
        <w:tblLook w:val="04A0" w:firstRow="1" w:lastRow="0" w:firstColumn="1" w:lastColumn="0" w:noHBand="0" w:noVBand="1"/>
      </w:tblPr>
      <w:tblGrid>
        <w:gridCol w:w="2258"/>
        <w:gridCol w:w="1416"/>
        <w:gridCol w:w="6521"/>
      </w:tblGrid>
      <w:tr w:rsidR="001775CA" w14:paraId="5641B145" w14:textId="77777777">
        <w:tc>
          <w:tcPr>
            <w:tcW w:w="2258" w:type="dxa"/>
            <w:vAlign w:val="center"/>
          </w:tcPr>
          <w:p w14:paraId="09704308" w14:textId="77777777" w:rsidR="001775CA" w:rsidRDefault="000D22EA">
            <w:pPr>
              <w:suppressAutoHyphens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0"/>
                <w:lang w:eastAsia="ru-RU"/>
              </w:rPr>
              <w:t>Наименование документа</w:t>
            </w:r>
          </w:p>
        </w:tc>
        <w:tc>
          <w:tcPr>
            <w:tcW w:w="1416" w:type="dxa"/>
            <w:vAlign w:val="center"/>
          </w:tcPr>
          <w:p w14:paraId="32C838F6" w14:textId="77777777" w:rsidR="001775CA" w:rsidRDefault="000D22EA">
            <w:pPr>
              <w:suppressAutoHyphens w:val="0"/>
              <w:spacing w:after="0" w:line="240" w:lineRule="auto"/>
              <w:jc w:val="left"/>
              <w:rPr>
                <w:rFonts w:eastAsia="Times New Roman" w:cs="Times New Roman"/>
                <w:sz w:val="24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0"/>
                <w:lang w:eastAsia="ru-RU"/>
              </w:rPr>
              <w:t>Код</w:t>
            </w:r>
          </w:p>
        </w:tc>
        <w:tc>
          <w:tcPr>
            <w:tcW w:w="6521" w:type="dxa"/>
            <w:vAlign w:val="center"/>
          </w:tcPr>
          <w:p w14:paraId="463E11E7" w14:textId="77777777" w:rsidR="001775CA" w:rsidRDefault="000D22EA">
            <w:pPr>
              <w:suppressAutoHyphens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0"/>
                <w:lang w:eastAsia="ru-RU"/>
              </w:rPr>
              <w:t xml:space="preserve">Наименование </w:t>
            </w:r>
          </w:p>
        </w:tc>
      </w:tr>
    </w:tbl>
    <w:p w14:paraId="313A828D" w14:textId="77777777" w:rsidR="001775CA" w:rsidRPr="00391270" w:rsidRDefault="001775CA">
      <w:pPr>
        <w:tabs>
          <w:tab w:val="left" w:pos="975"/>
        </w:tabs>
        <w:spacing w:after="0" w:line="240" w:lineRule="auto"/>
        <w:jc w:val="left"/>
        <w:rPr>
          <w:sz w:val="24"/>
        </w:rPr>
        <w:sectPr w:rsidR="001775CA" w:rsidRPr="00391270">
          <w:headerReference w:type="even" r:id="rId10"/>
          <w:headerReference w:type="default" r:id="rId11"/>
          <w:headerReference w:type="first" r:id="rId12"/>
          <w:type w:val="continuous"/>
          <w:pgSz w:w="11906" w:h="16838"/>
          <w:pgMar w:top="1134" w:right="567" w:bottom="993" w:left="1134" w:header="709" w:footer="0" w:gutter="0"/>
          <w:pgNumType w:start="1"/>
          <w:cols w:space="720"/>
          <w:formProt w:val="0"/>
          <w:titlePg/>
          <w:docGrid w:linePitch="360" w:charSpace="4096"/>
        </w:sectPr>
      </w:pPr>
    </w:p>
    <w:tbl>
      <w:tblPr>
        <w:tblStyle w:val="18"/>
        <w:tblW w:w="0" w:type="auto"/>
        <w:tblLook w:val="04A0" w:firstRow="1" w:lastRow="0" w:firstColumn="1" w:lastColumn="0" w:noHBand="0" w:noVBand="1"/>
      </w:tblPr>
      <w:tblGrid>
        <w:gridCol w:w="2258"/>
        <w:gridCol w:w="1416"/>
        <w:gridCol w:w="6521"/>
      </w:tblGrid>
      <w:tr w:rsidR="00391270" w:rsidRPr="00391270" w14:paraId="65B199FB" w14:textId="77777777">
        <w:tc>
          <w:tcPr>
            <w:tcW w:w="2258" w:type="dxa"/>
          </w:tcPr>
          <w:p w14:paraId="2CAF36F0" w14:textId="77777777" w:rsidR="001775CA" w:rsidRPr="00391270" w:rsidRDefault="000D22EA">
            <w:pPr>
              <w:suppressAutoHyphens w:val="0"/>
              <w:spacing w:after="0" w:line="240" w:lineRule="auto"/>
              <w:jc w:val="left"/>
              <w:rPr>
                <w:rFonts w:eastAsia="Times New Roman" w:cs="Times New Roman"/>
                <w:sz w:val="24"/>
                <w:szCs w:val="20"/>
                <w:lang w:eastAsia="ru-RU"/>
              </w:rPr>
            </w:pPr>
            <w:r w:rsidRPr="00391270">
              <w:rPr>
                <w:rFonts w:eastAsia="Times New Roman" w:cs="Times New Roman"/>
                <w:sz w:val="24"/>
                <w:szCs w:val="20"/>
                <w:lang w:eastAsia="ru-RU"/>
              </w:rPr>
              <w:t>ОКПДТР</w:t>
            </w:r>
            <w:r w:rsidRPr="00391270">
              <w:rPr>
                <w:rStyle w:val="a5"/>
                <w:rFonts w:eastAsia="Times New Roman" w:cs="Times New Roman"/>
                <w:sz w:val="24"/>
                <w:szCs w:val="20"/>
                <w:lang w:eastAsia="ru-RU"/>
              </w:rPr>
              <w:endnoteReference w:id="3"/>
            </w:r>
          </w:p>
        </w:tc>
        <w:tc>
          <w:tcPr>
            <w:tcW w:w="1416" w:type="dxa"/>
          </w:tcPr>
          <w:p w14:paraId="58DB5540" w14:textId="77777777" w:rsidR="001775CA" w:rsidRPr="00391270" w:rsidRDefault="000D22EA">
            <w:pPr>
              <w:suppressAutoHyphens w:val="0"/>
              <w:spacing w:after="0" w:line="240" w:lineRule="auto"/>
              <w:jc w:val="left"/>
              <w:rPr>
                <w:rFonts w:eastAsia="Times New Roman" w:cs="Times New Roman"/>
                <w:sz w:val="24"/>
                <w:szCs w:val="20"/>
                <w:lang w:eastAsia="ru-RU"/>
              </w:rPr>
            </w:pPr>
            <w:r w:rsidRPr="00391270">
              <w:rPr>
                <w:rFonts w:eastAsia="Times New Roman" w:cs="Times New Roman"/>
                <w:sz w:val="24"/>
                <w:szCs w:val="20"/>
                <w:lang w:eastAsia="ru-RU"/>
              </w:rPr>
              <w:t>203675</w:t>
            </w:r>
          </w:p>
        </w:tc>
        <w:tc>
          <w:tcPr>
            <w:tcW w:w="6521" w:type="dxa"/>
          </w:tcPr>
          <w:p w14:paraId="71625DB3" w14:textId="77777777" w:rsidR="001775CA" w:rsidRPr="00391270" w:rsidRDefault="000D22EA">
            <w:pPr>
              <w:suppressAutoHyphens w:val="0"/>
              <w:spacing w:after="0" w:line="240" w:lineRule="auto"/>
              <w:jc w:val="left"/>
              <w:rPr>
                <w:rFonts w:eastAsia="Times New Roman" w:cs="Times New Roman"/>
                <w:sz w:val="24"/>
                <w:szCs w:val="20"/>
                <w:lang w:eastAsia="ru-RU"/>
              </w:rPr>
            </w:pPr>
            <w:r w:rsidRPr="00391270">
              <w:rPr>
                <w:rFonts w:eastAsia="Times New Roman" w:cs="Times New Roman"/>
                <w:sz w:val="24"/>
                <w:szCs w:val="20"/>
                <w:lang w:eastAsia="ru-RU"/>
              </w:rPr>
              <w:t>Специалист по охране труда</w:t>
            </w:r>
          </w:p>
        </w:tc>
      </w:tr>
      <w:tr w:rsidR="00391270" w:rsidRPr="00391270" w14:paraId="0583AB01" w14:textId="77777777">
        <w:tc>
          <w:tcPr>
            <w:tcW w:w="2258" w:type="dxa"/>
          </w:tcPr>
          <w:p w14:paraId="696D190F" w14:textId="77777777" w:rsidR="001775CA" w:rsidRPr="00391270" w:rsidRDefault="000D22EA">
            <w:pPr>
              <w:suppressAutoHyphens w:val="0"/>
              <w:spacing w:after="0" w:line="240" w:lineRule="auto"/>
              <w:jc w:val="left"/>
              <w:rPr>
                <w:rFonts w:eastAsia="Times New Roman" w:cs="Times New Roman"/>
                <w:sz w:val="24"/>
                <w:szCs w:val="20"/>
                <w:lang w:eastAsia="ru-RU"/>
              </w:rPr>
            </w:pPr>
            <w:r w:rsidRPr="00391270">
              <w:rPr>
                <w:rFonts w:eastAsia="Times New Roman" w:cs="Times New Roman"/>
                <w:sz w:val="24"/>
                <w:szCs w:val="20"/>
                <w:lang w:eastAsia="ru-RU"/>
              </w:rPr>
              <w:t>ЕКС</w:t>
            </w:r>
            <w:r w:rsidRPr="00391270">
              <w:rPr>
                <w:rStyle w:val="a5"/>
                <w:rFonts w:eastAsia="Times New Roman" w:cs="Times New Roman"/>
                <w:sz w:val="24"/>
                <w:szCs w:val="20"/>
                <w:lang w:eastAsia="ru-RU"/>
              </w:rPr>
              <w:endnoteReference w:id="4"/>
            </w:r>
          </w:p>
        </w:tc>
        <w:tc>
          <w:tcPr>
            <w:tcW w:w="1416" w:type="dxa"/>
          </w:tcPr>
          <w:p w14:paraId="19673D5A" w14:textId="77777777" w:rsidR="001775CA" w:rsidRPr="00391270" w:rsidRDefault="000D22EA">
            <w:pPr>
              <w:suppressAutoHyphens w:val="0"/>
              <w:spacing w:after="0" w:line="240" w:lineRule="auto"/>
              <w:jc w:val="left"/>
              <w:rPr>
                <w:rFonts w:eastAsia="Times New Roman" w:cs="Times New Roman"/>
                <w:sz w:val="24"/>
                <w:szCs w:val="20"/>
                <w:lang w:eastAsia="ru-RU"/>
              </w:rPr>
            </w:pPr>
            <w:r w:rsidRPr="00391270">
              <w:rPr>
                <w:rFonts w:eastAsia="Times New Roman" w:cs="Times New Roman"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6521" w:type="dxa"/>
          </w:tcPr>
          <w:p w14:paraId="28A96490" w14:textId="024F80AE" w:rsidR="001775CA" w:rsidRPr="00391270" w:rsidRDefault="005C74AB">
            <w:pPr>
              <w:suppressAutoHyphens w:val="0"/>
              <w:spacing w:after="0" w:line="240" w:lineRule="auto"/>
              <w:jc w:val="left"/>
              <w:rPr>
                <w:rFonts w:eastAsia="Times New Roman" w:cs="Times New Roman"/>
                <w:sz w:val="24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0"/>
                <w:lang w:eastAsia="ru-RU"/>
              </w:rPr>
              <w:t>Специалист</w:t>
            </w:r>
            <w:r w:rsidR="000D22EA" w:rsidRPr="00391270">
              <w:rPr>
                <w:rFonts w:eastAsia="Times New Roman" w:cs="Times New Roman"/>
                <w:sz w:val="24"/>
                <w:szCs w:val="20"/>
                <w:lang w:val="en-US" w:eastAsia="ru-RU"/>
              </w:rPr>
              <w:t xml:space="preserve"> по </w:t>
            </w:r>
            <w:proofErr w:type="spellStart"/>
            <w:r w:rsidR="000D22EA" w:rsidRPr="00391270">
              <w:rPr>
                <w:rFonts w:eastAsia="Times New Roman" w:cs="Times New Roman"/>
                <w:sz w:val="24"/>
                <w:szCs w:val="20"/>
                <w:lang w:val="en-US" w:eastAsia="ru-RU"/>
              </w:rPr>
              <w:t>охране</w:t>
            </w:r>
            <w:proofErr w:type="spellEnd"/>
            <w:r w:rsidR="000D22EA" w:rsidRPr="00391270">
              <w:rPr>
                <w:rFonts w:eastAsia="Times New Roman" w:cs="Times New Roman"/>
                <w:sz w:val="24"/>
                <w:szCs w:val="20"/>
                <w:lang w:val="en-US" w:eastAsia="ru-RU"/>
              </w:rPr>
              <w:t xml:space="preserve"> </w:t>
            </w:r>
            <w:proofErr w:type="spellStart"/>
            <w:r w:rsidR="000D22EA" w:rsidRPr="00391270">
              <w:rPr>
                <w:rFonts w:eastAsia="Times New Roman" w:cs="Times New Roman"/>
                <w:sz w:val="24"/>
                <w:szCs w:val="20"/>
                <w:lang w:val="en-US" w:eastAsia="ru-RU"/>
              </w:rPr>
              <w:t>труда</w:t>
            </w:r>
            <w:proofErr w:type="spellEnd"/>
          </w:p>
        </w:tc>
      </w:tr>
      <w:tr w:rsidR="001775CA" w:rsidRPr="00391270" w14:paraId="243F8C98" w14:textId="77777777">
        <w:tc>
          <w:tcPr>
            <w:tcW w:w="2258" w:type="dxa"/>
          </w:tcPr>
          <w:p w14:paraId="2743EBCE" w14:textId="77777777" w:rsidR="001775CA" w:rsidRPr="00391270" w:rsidRDefault="000D22EA">
            <w:pPr>
              <w:suppressAutoHyphens w:val="0"/>
              <w:spacing w:after="0" w:line="240" w:lineRule="auto"/>
              <w:jc w:val="left"/>
              <w:rPr>
                <w:rFonts w:eastAsia="Times New Roman" w:cs="Times New Roman"/>
                <w:sz w:val="24"/>
                <w:szCs w:val="20"/>
                <w:lang w:eastAsia="ru-RU"/>
              </w:rPr>
            </w:pPr>
            <w:r w:rsidRPr="00391270">
              <w:rPr>
                <w:rFonts w:eastAsia="Times New Roman" w:cs="Times New Roman"/>
                <w:sz w:val="24"/>
                <w:szCs w:val="20"/>
                <w:lang w:eastAsia="ru-RU"/>
              </w:rPr>
              <w:t>Перечни, ВО</w:t>
            </w:r>
          </w:p>
        </w:tc>
        <w:tc>
          <w:tcPr>
            <w:tcW w:w="1416" w:type="dxa"/>
          </w:tcPr>
          <w:p w14:paraId="73B9F847" w14:textId="77777777" w:rsidR="001775CA" w:rsidRPr="00391270" w:rsidRDefault="000D22EA">
            <w:pPr>
              <w:suppressAutoHyphens w:val="0"/>
              <w:spacing w:after="0" w:line="240" w:lineRule="auto"/>
              <w:jc w:val="left"/>
              <w:rPr>
                <w:rFonts w:eastAsia="Times New Roman" w:cs="Times New Roman"/>
                <w:sz w:val="24"/>
                <w:szCs w:val="20"/>
                <w:lang w:eastAsia="ru-RU"/>
              </w:rPr>
            </w:pPr>
            <w:r w:rsidRPr="00391270">
              <w:rPr>
                <w:rFonts w:eastAsia="Times New Roman" w:cs="Times New Roman"/>
                <w:sz w:val="24"/>
                <w:szCs w:val="20"/>
                <w:lang w:eastAsia="ru-RU"/>
              </w:rPr>
              <w:t>28.01.6.0</w:t>
            </w:r>
          </w:p>
        </w:tc>
        <w:tc>
          <w:tcPr>
            <w:tcW w:w="6521" w:type="dxa"/>
          </w:tcPr>
          <w:p w14:paraId="4076AFB5" w14:textId="77777777" w:rsidR="001775CA" w:rsidRPr="00391270" w:rsidRDefault="000D22EA">
            <w:pPr>
              <w:suppressAutoHyphens w:val="0"/>
              <w:spacing w:after="0" w:line="240" w:lineRule="auto"/>
              <w:jc w:val="left"/>
              <w:rPr>
                <w:rFonts w:eastAsia="Times New Roman" w:cs="Times New Roman"/>
                <w:sz w:val="24"/>
                <w:szCs w:val="20"/>
                <w:lang w:eastAsia="ru-RU"/>
              </w:rPr>
            </w:pPr>
            <w:r w:rsidRPr="00391270">
              <w:rPr>
                <w:rFonts w:eastAsia="Times New Roman" w:cs="Times New Roman"/>
                <w:sz w:val="24"/>
                <w:szCs w:val="20"/>
                <w:lang w:eastAsia="ru-RU"/>
              </w:rPr>
              <w:t>Техносферная безопасность</w:t>
            </w:r>
          </w:p>
        </w:tc>
      </w:tr>
    </w:tbl>
    <w:p w14:paraId="350174E4" w14:textId="77777777" w:rsidR="001775CA" w:rsidRPr="00391270" w:rsidRDefault="001775CA">
      <w:pPr>
        <w:suppressAutoHyphens w:val="0"/>
        <w:spacing w:after="0" w:line="240" w:lineRule="auto"/>
        <w:jc w:val="left"/>
        <w:rPr>
          <w:rFonts w:eastAsia="Times New Roman" w:cs="Times New Roman"/>
          <w:b/>
          <w:bCs/>
          <w:sz w:val="24"/>
          <w:lang w:eastAsia="ru-RU"/>
        </w:rPr>
      </w:pPr>
    </w:p>
    <w:p w14:paraId="13EE2838" w14:textId="04E92194" w:rsidR="001775CA" w:rsidRPr="00391270" w:rsidRDefault="000D22EA">
      <w:pPr>
        <w:suppressAutoHyphens w:val="0"/>
        <w:spacing w:after="0" w:line="240" w:lineRule="auto"/>
        <w:jc w:val="left"/>
        <w:rPr>
          <w:rFonts w:eastAsia="Times New Roman" w:cs="Times New Roman"/>
          <w:bCs/>
          <w:sz w:val="24"/>
          <w:lang w:eastAsia="ru-RU"/>
        </w:rPr>
      </w:pPr>
      <w:r w:rsidRPr="00391270">
        <w:rPr>
          <w:rFonts w:eastAsia="Times New Roman" w:cs="Times New Roman"/>
          <w:bCs/>
          <w:sz w:val="24"/>
          <w:lang w:eastAsia="ru-RU"/>
        </w:rPr>
        <w:t>Трудовые функции</w:t>
      </w:r>
      <w:r w:rsidR="00391270">
        <w:rPr>
          <w:rFonts w:eastAsia="Times New Roman" w:cs="Times New Roman"/>
          <w:bCs/>
          <w:sz w:val="24"/>
          <w:lang w:eastAsia="ru-RU"/>
        </w:rPr>
        <w:t xml:space="preserve"> </w:t>
      </w:r>
      <w:r w:rsidRPr="00391270">
        <w:rPr>
          <w:rFonts w:eastAsia="Times New Roman" w:cs="Times New Roman"/>
          <w:bCs/>
          <w:sz w:val="24"/>
          <w:lang w:eastAsia="ru-RU"/>
        </w:rPr>
        <w:t>А</w:t>
      </w:r>
      <w:r w:rsidRPr="00391270">
        <w:rPr>
          <w:rFonts w:eastAsia="Times New Roman" w:cs="Times New Roman"/>
          <w:bCs/>
          <w:sz w:val="24"/>
          <w:lang w:eastAsia="ru-RU"/>
        </w:rPr>
        <w:t>/01.6 - А/07.6</w:t>
      </w:r>
      <w:r w:rsidRPr="00391270">
        <w:rPr>
          <w:rFonts w:eastAsia="Times New Roman" w:cs="Times New Roman"/>
          <w:bCs/>
          <w:sz w:val="24"/>
          <w:lang w:eastAsia="ru-RU"/>
        </w:rPr>
        <w:t xml:space="preserve">заимствованы из профессионального </w:t>
      </w:r>
      <w:r w:rsidRPr="00391270">
        <w:rPr>
          <w:rFonts w:eastAsia="Times New Roman" w:cs="Times New Roman"/>
          <w:bCs/>
          <w:sz w:val="24"/>
          <w:lang w:eastAsia="ru-RU"/>
        </w:rPr>
        <w:t>стандарта</w:t>
      </w:r>
      <w:r w:rsidRPr="00391270">
        <w:rPr>
          <w:rFonts w:eastAsia="Times New Roman" w:cs="Times New Roman"/>
          <w:bCs/>
          <w:sz w:val="24"/>
          <w:lang w:eastAsia="ru-RU"/>
        </w:rPr>
        <w:t xml:space="preserve"> </w:t>
      </w:r>
      <w:r w:rsidRPr="00391270">
        <w:rPr>
          <w:rFonts w:eastAsia="Times New Roman" w:cs="Times New Roman"/>
          <w:bCs/>
          <w:sz w:val="24"/>
          <w:lang w:eastAsia="ru-RU"/>
        </w:rPr>
        <w:t>Специалист по охране труда</w:t>
      </w:r>
      <w:r w:rsidRPr="00391270">
        <w:rPr>
          <w:rStyle w:val="a5"/>
          <w:rFonts w:eastAsia="Times New Roman" w:cs="Times New Roman"/>
          <w:bCs/>
          <w:sz w:val="24"/>
          <w:lang w:eastAsia="ru-RU"/>
        </w:rPr>
        <w:endnoteReference w:id="5"/>
      </w:r>
      <w:r w:rsidRPr="00391270">
        <w:rPr>
          <w:rFonts w:eastAsia="Times New Roman" w:cs="Times New Roman"/>
          <w:bCs/>
          <w:sz w:val="24"/>
          <w:lang w:eastAsia="ru-RU"/>
        </w:rPr>
        <w:t>.</w:t>
      </w:r>
    </w:p>
    <w:p w14:paraId="3289BA92" w14:textId="77777777" w:rsidR="001775CA" w:rsidRDefault="001775CA">
      <w:pPr>
        <w:suppressAutoHyphens w:val="0"/>
        <w:spacing w:after="0" w:line="240" w:lineRule="auto"/>
        <w:jc w:val="left"/>
        <w:rPr>
          <w:rFonts w:eastAsia="Times New Roman" w:cs="Times New Roman"/>
          <w:sz w:val="24"/>
          <w:lang w:eastAsia="ru-RU"/>
        </w:rPr>
      </w:pPr>
    </w:p>
    <w:p w14:paraId="68C73ECA" w14:textId="77777777" w:rsidR="001775CA" w:rsidRDefault="000D22EA">
      <w:pPr>
        <w:suppressAutoHyphens w:val="0"/>
        <w:spacing w:after="0" w:line="240" w:lineRule="auto"/>
        <w:jc w:val="left"/>
        <w:rPr>
          <w:rFonts w:eastAsia="Times New Roman" w:cs="Times New Roman"/>
          <w:b/>
          <w:bCs/>
          <w:sz w:val="24"/>
          <w:lang w:eastAsia="ru-RU"/>
        </w:rPr>
      </w:pPr>
      <w:r>
        <w:rPr>
          <w:rFonts w:eastAsia="Times New Roman" w:cs="Times New Roman"/>
          <w:b/>
          <w:bCs/>
          <w:sz w:val="24"/>
          <w:lang w:eastAsia="ru-RU"/>
        </w:rPr>
        <w:t>3.1.</w:t>
      </w:r>
      <w:r>
        <w:rPr>
          <w:rFonts w:eastAsia="Times New Roman" w:cs="Times New Roman"/>
          <w:b/>
          <w:bCs/>
          <w:sz w:val="24"/>
          <w:lang w:val="en-US" w:eastAsia="ru-RU"/>
        </w:rPr>
        <w:t>8</w:t>
      </w:r>
      <w:r>
        <w:rPr>
          <w:rFonts w:eastAsia="Times New Roman" w:cs="Times New Roman"/>
          <w:b/>
          <w:bCs/>
          <w:sz w:val="24"/>
          <w:lang w:eastAsia="ru-RU"/>
        </w:rPr>
        <w:t>. Трудовая функция</w:t>
      </w:r>
    </w:p>
    <w:p w14:paraId="3EC0BDB9" w14:textId="77777777" w:rsidR="001775CA" w:rsidRDefault="001775CA">
      <w:pPr>
        <w:suppressAutoHyphens w:val="0"/>
        <w:spacing w:after="0" w:line="240" w:lineRule="auto"/>
        <w:jc w:val="left"/>
        <w:rPr>
          <w:rFonts w:eastAsia="Times New Roman" w:cs="Times New Roman"/>
          <w:sz w:val="24"/>
          <w:lang w:eastAsia="ru-RU"/>
        </w:rPr>
      </w:pPr>
    </w:p>
    <w:tbl>
      <w:tblPr>
        <w:tblW w:w="5000" w:type="pct"/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1702"/>
        <w:gridCol w:w="6803"/>
        <w:gridCol w:w="710"/>
        <w:gridCol w:w="985"/>
      </w:tblGrid>
      <w:tr w:rsidR="00391270" w:rsidRPr="00391270" w14:paraId="0B70E9C2" w14:textId="77777777">
        <w:tc>
          <w:tcPr>
            <w:tcW w:w="834" w:type="pct"/>
            <w:tcMar>
              <w:left w:w="85" w:type="dxa"/>
              <w:right w:w="85" w:type="dxa"/>
            </w:tcMar>
            <w:vAlign w:val="center"/>
          </w:tcPr>
          <w:p w14:paraId="033B4318" w14:textId="77777777" w:rsidR="001775CA" w:rsidRPr="00391270" w:rsidRDefault="000D22EA">
            <w:pPr>
              <w:suppressAutoHyphens w:val="0"/>
              <w:spacing w:after="0" w:line="240" w:lineRule="auto"/>
              <w:jc w:val="left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391270">
              <w:rPr>
                <w:rFonts w:eastAsia="Times New Roman" w:cs="Times New Roman"/>
                <w:sz w:val="22"/>
                <w:szCs w:val="20"/>
                <w:lang w:eastAsia="ru-RU"/>
              </w:rPr>
              <w:t>Наименование</w:t>
            </w:r>
          </w:p>
        </w:tc>
        <w:tc>
          <w:tcPr>
            <w:tcW w:w="333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85" w:type="dxa"/>
              <w:right w:w="85" w:type="dxa"/>
            </w:tcMar>
          </w:tcPr>
          <w:p w14:paraId="13899DE1" w14:textId="77777777" w:rsidR="001775CA" w:rsidRPr="00391270" w:rsidRDefault="000D22EA">
            <w:pPr>
              <w:suppressAutoHyphens w:val="0"/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391270">
              <w:rPr>
                <w:rFonts w:eastAsia="Times New Roman" w:cs="Times New Roman"/>
                <w:sz w:val="24"/>
                <w:szCs w:val="24"/>
                <w:lang w:eastAsia="zh-CN"/>
              </w:rPr>
              <w:t>Внедрение основных процессов СУОТ в строительстве</w:t>
            </w:r>
          </w:p>
          <w:p w14:paraId="217A7006" w14:textId="7EB9D459" w:rsidR="001775CA" w:rsidRPr="00391270" w:rsidRDefault="001775CA">
            <w:pPr>
              <w:suppressAutoHyphens w:val="0"/>
              <w:spacing w:after="0" w:line="240" w:lineRule="auto"/>
              <w:jc w:val="left"/>
              <w:rPr>
                <w:rFonts w:eastAsia="Times New Roman" w:cs="Times New Roman"/>
                <w:sz w:val="24"/>
                <w:lang w:eastAsia="ru-RU"/>
              </w:rPr>
            </w:pPr>
          </w:p>
        </w:tc>
        <w:tc>
          <w:tcPr>
            <w:tcW w:w="348" w:type="pct"/>
            <w:tcMar>
              <w:left w:w="85" w:type="dxa"/>
              <w:right w:w="85" w:type="dxa"/>
            </w:tcMar>
            <w:vAlign w:val="center"/>
          </w:tcPr>
          <w:p w14:paraId="712851E5" w14:textId="77777777" w:rsidR="001775CA" w:rsidRPr="00391270" w:rsidRDefault="000D22EA">
            <w:pPr>
              <w:suppressAutoHyphens w:val="0"/>
              <w:spacing w:after="0" w:line="240" w:lineRule="auto"/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 w:rsidRPr="00391270">
              <w:rPr>
                <w:rFonts w:eastAsia="Times New Roman" w:cs="Times New Roman"/>
                <w:sz w:val="22"/>
                <w:szCs w:val="20"/>
                <w:lang w:eastAsia="ru-RU"/>
              </w:rPr>
              <w:t>Код</w:t>
            </w:r>
          </w:p>
        </w:tc>
        <w:tc>
          <w:tcPr>
            <w:tcW w:w="4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32DAB57A" w14:textId="77777777" w:rsidR="001775CA" w:rsidRPr="00391270" w:rsidRDefault="000D22EA">
            <w:pPr>
              <w:suppressAutoHyphens w:val="0"/>
              <w:spacing w:after="0" w:line="240" w:lineRule="auto"/>
              <w:jc w:val="center"/>
              <w:rPr>
                <w:rFonts w:eastAsia="Times New Roman" w:cs="Times New Roman"/>
                <w:sz w:val="24"/>
                <w:lang w:val="en-US" w:eastAsia="ru-RU"/>
              </w:rPr>
            </w:pPr>
            <w:r w:rsidRPr="00391270">
              <w:rPr>
                <w:rFonts w:eastAsia="Times New Roman" w:cs="Times New Roman"/>
                <w:sz w:val="24"/>
                <w:lang w:eastAsia="ru-RU"/>
              </w:rPr>
              <w:t>А/0</w:t>
            </w:r>
            <w:r w:rsidRPr="00391270">
              <w:rPr>
                <w:rFonts w:eastAsia="Times New Roman" w:cs="Times New Roman"/>
                <w:sz w:val="24"/>
                <w:lang w:val="en-US" w:eastAsia="ru-RU"/>
              </w:rPr>
              <w:t>8.6</w:t>
            </w:r>
          </w:p>
        </w:tc>
      </w:tr>
    </w:tbl>
    <w:p w14:paraId="05C46231" w14:textId="77777777" w:rsidR="001775CA" w:rsidRPr="00391270" w:rsidRDefault="001775CA">
      <w:pPr>
        <w:suppressAutoHyphens w:val="0"/>
        <w:spacing w:after="0" w:line="240" w:lineRule="auto"/>
        <w:jc w:val="left"/>
        <w:rPr>
          <w:rFonts w:eastAsia="Times New Roman" w:cs="Times New Roman"/>
          <w:sz w:val="24"/>
          <w:lang w:eastAsia="ru-RU"/>
        </w:rPr>
      </w:pPr>
    </w:p>
    <w:tbl>
      <w:tblPr>
        <w:tblStyle w:val="18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8499"/>
      </w:tblGrid>
      <w:tr w:rsidR="001775CA" w14:paraId="7BCD4AA4" w14:textId="77777777">
        <w:trPr>
          <w:trHeight w:val="680"/>
        </w:trPr>
        <w:tc>
          <w:tcPr>
            <w:tcW w:w="1696" w:type="dxa"/>
            <w:vMerge w:val="restart"/>
          </w:tcPr>
          <w:p w14:paraId="59F79371" w14:textId="77777777" w:rsidR="001775CA" w:rsidRPr="00765060" w:rsidRDefault="000D22EA">
            <w:pPr>
              <w:suppressAutoHyphens w:val="0"/>
              <w:spacing w:after="0" w:line="240" w:lineRule="auto"/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765060">
              <w:rPr>
                <w:rFonts w:eastAsia="Times New Roman" w:cs="Times New Roman"/>
                <w:sz w:val="26"/>
                <w:szCs w:val="26"/>
                <w:lang w:eastAsia="ru-RU"/>
              </w:rPr>
              <w:t>Трудовые действия</w:t>
            </w:r>
          </w:p>
        </w:tc>
        <w:tc>
          <w:tcPr>
            <w:tcW w:w="8499" w:type="dxa"/>
          </w:tcPr>
          <w:p w14:paraId="09E0453F" w14:textId="59C8F33F" w:rsidR="001775CA" w:rsidRPr="00765060" w:rsidRDefault="000D22EA">
            <w:pPr>
              <w:suppressAutoHyphens w:val="0"/>
              <w:spacing w:after="0" w:line="240" w:lineRule="auto"/>
              <w:rPr>
                <w:rFonts w:eastAsia="Times New Roman" w:cs="Times New Roman"/>
                <w:color w:val="7030A0"/>
                <w:sz w:val="26"/>
                <w:szCs w:val="26"/>
                <w:lang w:eastAsia="ru-RU"/>
              </w:rPr>
            </w:pPr>
            <w:r w:rsidRPr="00765060">
              <w:rPr>
                <w:rFonts w:eastAsia="Times New Roman" w:cs="Times New Roman"/>
                <w:sz w:val="26"/>
                <w:szCs w:val="26"/>
                <w:lang w:eastAsia="ru-RU"/>
              </w:rPr>
              <w:t>Определение и корректировка направления развития СУОТ в организациях строительной отрасли</w:t>
            </w:r>
          </w:p>
        </w:tc>
      </w:tr>
      <w:tr w:rsidR="001775CA" w14:paraId="1335A7BF" w14:textId="77777777">
        <w:trPr>
          <w:trHeight w:val="838"/>
        </w:trPr>
        <w:tc>
          <w:tcPr>
            <w:tcW w:w="1696" w:type="dxa"/>
            <w:vMerge/>
          </w:tcPr>
          <w:p w14:paraId="0DB55DBB" w14:textId="77777777" w:rsidR="001775CA" w:rsidRPr="00765060" w:rsidRDefault="001775CA">
            <w:pPr>
              <w:suppressAutoHyphens w:val="0"/>
              <w:spacing w:after="0" w:line="240" w:lineRule="auto"/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499" w:type="dxa"/>
          </w:tcPr>
          <w:p w14:paraId="01D994FF" w14:textId="77777777" w:rsidR="001775CA" w:rsidRPr="00765060" w:rsidRDefault="000D22EA">
            <w:pPr>
              <w:suppressAutoHyphens w:val="0"/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765060">
              <w:rPr>
                <w:rFonts w:eastAsia="Times New Roman" w:cs="Times New Roman"/>
                <w:sz w:val="26"/>
                <w:szCs w:val="26"/>
                <w:lang w:eastAsia="ru-RU"/>
              </w:rPr>
              <w:t>Проведение контроля функционирования СУОТ в организациях строительной отрасли</w:t>
            </w:r>
          </w:p>
        </w:tc>
      </w:tr>
      <w:tr w:rsidR="001775CA" w14:paraId="6F43213A" w14:textId="77777777">
        <w:trPr>
          <w:trHeight w:val="20"/>
        </w:trPr>
        <w:tc>
          <w:tcPr>
            <w:tcW w:w="1696" w:type="dxa"/>
            <w:vMerge w:val="restart"/>
          </w:tcPr>
          <w:p w14:paraId="0C710B35" w14:textId="77777777" w:rsidR="001775CA" w:rsidRPr="00765060" w:rsidRDefault="000D22EA">
            <w:pPr>
              <w:suppressAutoHyphens w:val="0"/>
              <w:spacing w:after="0" w:line="240" w:lineRule="auto"/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765060">
              <w:rPr>
                <w:rFonts w:eastAsia="Times New Roman" w:cs="Times New Roman"/>
                <w:sz w:val="26"/>
                <w:szCs w:val="26"/>
                <w:lang w:eastAsia="ru-RU"/>
              </w:rPr>
              <w:t>Необходимые умения</w:t>
            </w:r>
          </w:p>
        </w:tc>
        <w:tc>
          <w:tcPr>
            <w:tcW w:w="8499" w:type="dxa"/>
          </w:tcPr>
          <w:p w14:paraId="67C798F0" w14:textId="77777777" w:rsidR="001775CA" w:rsidRPr="00765060" w:rsidRDefault="000D22EA">
            <w:pPr>
              <w:widowControl w:val="0"/>
              <w:suppressAutoHyphens w:val="0"/>
              <w:spacing w:after="0" w:line="23" w:lineRule="atLeast"/>
              <w:jc w:val="left"/>
              <w:rPr>
                <w:rFonts w:asciiTheme="minorHAnsi" w:eastAsia="Times New Roman" w:hAnsiTheme="minorHAnsi" w:cs="Times New Roman"/>
                <w:sz w:val="26"/>
                <w:szCs w:val="26"/>
                <w:lang w:eastAsia="ru-RU"/>
              </w:rPr>
            </w:pPr>
            <w:r w:rsidRPr="00765060">
              <w:rPr>
                <w:rFonts w:eastAsia="Times New Roman" w:cs="Times New Roman"/>
                <w:sz w:val="26"/>
                <w:szCs w:val="26"/>
                <w:lang w:eastAsia="ru-RU"/>
              </w:rPr>
              <w:t>Разрабатывать политику по охране труда</w:t>
            </w:r>
          </w:p>
        </w:tc>
      </w:tr>
      <w:tr w:rsidR="001775CA" w14:paraId="4F9AF22D" w14:textId="77777777">
        <w:trPr>
          <w:trHeight w:val="20"/>
        </w:trPr>
        <w:tc>
          <w:tcPr>
            <w:tcW w:w="1696" w:type="dxa"/>
            <w:vMerge/>
          </w:tcPr>
          <w:p w14:paraId="7D5E9970" w14:textId="77777777" w:rsidR="001775CA" w:rsidRPr="00765060" w:rsidRDefault="001775CA">
            <w:pPr>
              <w:suppressAutoHyphens w:val="0"/>
              <w:spacing w:after="0" w:line="240" w:lineRule="auto"/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499" w:type="dxa"/>
          </w:tcPr>
          <w:p w14:paraId="31316921" w14:textId="77777777" w:rsidR="001775CA" w:rsidRPr="00765060" w:rsidRDefault="000D22EA">
            <w:pPr>
              <w:suppressAutoHyphens w:val="0"/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765060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Устанавливать цели в области охраны труда и планировать пути их </w:t>
            </w:r>
            <w:r w:rsidRPr="00765060">
              <w:rPr>
                <w:rFonts w:eastAsia="Times New Roman" w:cs="Times New Roman"/>
                <w:sz w:val="26"/>
                <w:szCs w:val="26"/>
                <w:lang w:eastAsia="ru-RU"/>
              </w:rPr>
              <w:t>достижения</w:t>
            </w:r>
          </w:p>
        </w:tc>
      </w:tr>
      <w:tr w:rsidR="001775CA" w14:paraId="1A733365" w14:textId="77777777">
        <w:trPr>
          <w:trHeight w:val="20"/>
        </w:trPr>
        <w:tc>
          <w:tcPr>
            <w:tcW w:w="1696" w:type="dxa"/>
            <w:vMerge/>
          </w:tcPr>
          <w:p w14:paraId="0649845D" w14:textId="77777777" w:rsidR="001775CA" w:rsidRPr="00765060" w:rsidRDefault="001775CA">
            <w:pPr>
              <w:suppressAutoHyphens w:val="0"/>
              <w:spacing w:after="0" w:line="240" w:lineRule="auto"/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499" w:type="dxa"/>
          </w:tcPr>
          <w:p w14:paraId="4D67995C" w14:textId="77777777" w:rsidR="001775CA" w:rsidRPr="00765060" w:rsidRDefault="000D22EA">
            <w:pPr>
              <w:suppressAutoHyphens w:val="0"/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765060">
              <w:rPr>
                <w:rFonts w:eastAsia="Times New Roman" w:cs="Times New Roman"/>
                <w:sz w:val="26"/>
                <w:szCs w:val="26"/>
                <w:lang w:eastAsia="ru-RU"/>
              </w:rPr>
              <w:t>Взаимодействовать с заинтересованными сторонами на всех уровнях управления организацией</w:t>
            </w:r>
          </w:p>
        </w:tc>
      </w:tr>
      <w:tr w:rsidR="001775CA" w14:paraId="0B3A4FBC" w14:textId="77777777">
        <w:trPr>
          <w:trHeight w:val="20"/>
        </w:trPr>
        <w:tc>
          <w:tcPr>
            <w:tcW w:w="1696" w:type="dxa"/>
            <w:vMerge/>
          </w:tcPr>
          <w:p w14:paraId="50875C6B" w14:textId="77777777" w:rsidR="001775CA" w:rsidRPr="00765060" w:rsidRDefault="001775CA">
            <w:pPr>
              <w:suppressAutoHyphens w:val="0"/>
              <w:spacing w:after="0" w:line="240" w:lineRule="auto"/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499" w:type="dxa"/>
          </w:tcPr>
          <w:p w14:paraId="73F14D95" w14:textId="77777777" w:rsidR="001775CA" w:rsidRPr="00765060" w:rsidRDefault="000D22EA">
            <w:pPr>
              <w:suppressAutoHyphens w:val="0"/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765060">
              <w:rPr>
                <w:rFonts w:eastAsia="Times New Roman" w:cs="Times New Roman"/>
                <w:sz w:val="26"/>
                <w:szCs w:val="26"/>
                <w:lang w:eastAsia="ru-RU"/>
              </w:rPr>
              <w:t>Организовывать совместную работу с инженерно-техническими работниками и представителями подрядчиков для поддержания должного уровня охраны труда</w:t>
            </w:r>
          </w:p>
        </w:tc>
      </w:tr>
      <w:tr w:rsidR="001775CA" w14:paraId="2B9A96A4" w14:textId="77777777">
        <w:trPr>
          <w:trHeight w:val="20"/>
        </w:trPr>
        <w:tc>
          <w:tcPr>
            <w:tcW w:w="1696" w:type="dxa"/>
            <w:vMerge/>
          </w:tcPr>
          <w:p w14:paraId="5711837C" w14:textId="77777777" w:rsidR="001775CA" w:rsidRPr="00765060" w:rsidRDefault="001775CA">
            <w:pPr>
              <w:suppressAutoHyphens w:val="0"/>
              <w:spacing w:after="0" w:line="240" w:lineRule="auto"/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499" w:type="dxa"/>
          </w:tcPr>
          <w:p w14:paraId="55EE21FC" w14:textId="77777777" w:rsidR="001775CA" w:rsidRPr="00765060" w:rsidRDefault="000D22EA">
            <w:pPr>
              <w:widowControl w:val="0"/>
              <w:suppressAutoHyphens w:val="0"/>
              <w:spacing w:after="0" w:line="23" w:lineRule="atLeast"/>
              <w:jc w:val="left"/>
              <w:rPr>
                <w:rFonts w:asciiTheme="minorHAnsi" w:eastAsia="Times New Roman" w:hAnsiTheme="minorHAnsi" w:cs="Times New Roman"/>
                <w:sz w:val="26"/>
                <w:szCs w:val="26"/>
                <w:lang w:eastAsia="ru-RU"/>
              </w:rPr>
            </w:pPr>
            <w:r w:rsidRPr="00765060">
              <w:rPr>
                <w:rFonts w:eastAsia="Times New Roman" w:cs="Times New Roman"/>
                <w:sz w:val="26"/>
                <w:szCs w:val="26"/>
                <w:lang w:eastAsia="ru-RU"/>
              </w:rPr>
              <w:t>Проводить осмотр и инспекции рабочих площадок на их соответствие требованиям охраны труда в строительстве</w:t>
            </w:r>
          </w:p>
        </w:tc>
      </w:tr>
      <w:tr w:rsidR="001775CA" w14:paraId="3780ED65" w14:textId="77777777">
        <w:trPr>
          <w:trHeight w:val="20"/>
        </w:trPr>
        <w:tc>
          <w:tcPr>
            <w:tcW w:w="1696" w:type="dxa"/>
            <w:vMerge/>
          </w:tcPr>
          <w:p w14:paraId="6491E01A" w14:textId="77777777" w:rsidR="001775CA" w:rsidRPr="00765060" w:rsidRDefault="001775CA">
            <w:pPr>
              <w:suppressAutoHyphens w:val="0"/>
              <w:spacing w:after="0" w:line="240" w:lineRule="auto"/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499" w:type="dxa"/>
          </w:tcPr>
          <w:p w14:paraId="4B4F2D12" w14:textId="77777777" w:rsidR="001775CA" w:rsidRPr="00765060" w:rsidRDefault="000D22EA">
            <w:pPr>
              <w:suppressAutoHyphens w:val="0"/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765060">
              <w:rPr>
                <w:rFonts w:eastAsia="Times New Roman" w:cs="Times New Roman"/>
                <w:sz w:val="26"/>
                <w:szCs w:val="26"/>
                <w:lang w:eastAsia="ru-RU"/>
              </w:rPr>
              <w:t>Разрабатывать мероприятия по повышению эффективности СУОТ</w:t>
            </w:r>
          </w:p>
        </w:tc>
      </w:tr>
      <w:tr w:rsidR="001775CA" w14:paraId="1ABE0431" w14:textId="77777777">
        <w:trPr>
          <w:trHeight w:val="20"/>
        </w:trPr>
        <w:tc>
          <w:tcPr>
            <w:tcW w:w="1696" w:type="dxa"/>
            <w:vMerge/>
          </w:tcPr>
          <w:p w14:paraId="68201E12" w14:textId="77777777" w:rsidR="001775CA" w:rsidRPr="00765060" w:rsidRDefault="001775CA">
            <w:pPr>
              <w:suppressAutoHyphens w:val="0"/>
              <w:spacing w:after="0" w:line="240" w:lineRule="auto"/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499" w:type="dxa"/>
          </w:tcPr>
          <w:p w14:paraId="332E8556" w14:textId="77777777" w:rsidR="001775CA" w:rsidRPr="00765060" w:rsidRDefault="000D22EA">
            <w:pPr>
              <w:suppressAutoHyphens w:val="0"/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765060">
              <w:rPr>
                <w:rFonts w:eastAsia="Times New Roman" w:cs="Times New Roman"/>
                <w:sz w:val="26"/>
                <w:szCs w:val="26"/>
                <w:lang w:eastAsia="ru-RU"/>
              </w:rPr>
              <w:t>Проводить инструктажи по охране труда в полевых условиях, показывая на практике безопасн</w:t>
            </w:r>
            <w:r w:rsidRPr="00765060">
              <w:rPr>
                <w:rFonts w:eastAsia="Times New Roman" w:cs="Times New Roman"/>
                <w:sz w:val="26"/>
                <w:szCs w:val="26"/>
                <w:lang w:eastAsia="ru-RU"/>
              </w:rPr>
              <w:t>ые методы</w:t>
            </w:r>
          </w:p>
        </w:tc>
      </w:tr>
      <w:tr w:rsidR="001775CA" w14:paraId="3AD98F3F" w14:textId="77777777">
        <w:trPr>
          <w:trHeight w:val="20"/>
        </w:trPr>
        <w:tc>
          <w:tcPr>
            <w:tcW w:w="1696" w:type="dxa"/>
            <w:vMerge/>
          </w:tcPr>
          <w:p w14:paraId="06B39E60" w14:textId="77777777" w:rsidR="001775CA" w:rsidRPr="00765060" w:rsidRDefault="001775CA">
            <w:pPr>
              <w:suppressAutoHyphens w:val="0"/>
              <w:spacing w:after="0" w:line="240" w:lineRule="auto"/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499" w:type="dxa"/>
          </w:tcPr>
          <w:p w14:paraId="33CF82CC" w14:textId="77777777" w:rsidR="001775CA" w:rsidRPr="00765060" w:rsidRDefault="000D22EA">
            <w:pPr>
              <w:widowControl w:val="0"/>
              <w:suppressAutoHyphens w:val="0"/>
              <w:spacing w:after="0" w:line="23" w:lineRule="atLeast"/>
              <w:jc w:val="left"/>
              <w:rPr>
                <w:rFonts w:asciiTheme="minorHAnsi" w:eastAsia="Times New Roman" w:hAnsiTheme="minorHAnsi" w:cs="Times New Roman"/>
                <w:sz w:val="26"/>
                <w:szCs w:val="26"/>
                <w:lang w:eastAsia="ru-RU"/>
              </w:rPr>
            </w:pPr>
            <w:r w:rsidRPr="00765060">
              <w:rPr>
                <w:rFonts w:eastAsia="Times New Roman" w:cs="Times New Roman"/>
                <w:sz w:val="26"/>
                <w:szCs w:val="26"/>
                <w:lang w:eastAsia="ru-RU"/>
              </w:rPr>
              <w:t>Анализировать проектную и технологическую документацию в строительстве на предмет потенциальной опасности</w:t>
            </w:r>
          </w:p>
        </w:tc>
      </w:tr>
      <w:tr w:rsidR="001775CA" w14:paraId="4A0963E8" w14:textId="77777777">
        <w:trPr>
          <w:trHeight w:val="20"/>
        </w:trPr>
        <w:tc>
          <w:tcPr>
            <w:tcW w:w="1696" w:type="dxa"/>
            <w:vMerge/>
          </w:tcPr>
          <w:p w14:paraId="47593423" w14:textId="77777777" w:rsidR="001775CA" w:rsidRPr="00765060" w:rsidRDefault="001775CA">
            <w:pPr>
              <w:suppressAutoHyphens w:val="0"/>
              <w:spacing w:after="0" w:line="240" w:lineRule="auto"/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499" w:type="dxa"/>
          </w:tcPr>
          <w:p w14:paraId="4431EACC" w14:textId="77777777" w:rsidR="001775CA" w:rsidRPr="00765060" w:rsidRDefault="000D22EA">
            <w:pPr>
              <w:suppressAutoHyphens w:val="0"/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765060">
              <w:rPr>
                <w:rFonts w:eastAsia="Times New Roman" w:cs="Times New Roman"/>
                <w:sz w:val="26"/>
                <w:szCs w:val="26"/>
                <w:lang w:eastAsia="ru-RU"/>
              </w:rPr>
              <w:t>Анализировать эффективность процедур и мероприятий по охране труда в организациях строительной отрасли</w:t>
            </w:r>
          </w:p>
        </w:tc>
      </w:tr>
      <w:tr w:rsidR="001775CA" w14:paraId="6F993E2C" w14:textId="77777777">
        <w:trPr>
          <w:trHeight w:val="20"/>
        </w:trPr>
        <w:tc>
          <w:tcPr>
            <w:tcW w:w="1696" w:type="dxa"/>
            <w:vMerge/>
          </w:tcPr>
          <w:p w14:paraId="654AA647" w14:textId="77777777" w:rsidR="001775CA" w:rsidRPr="00765060" w:rsidRDefault="001775CA">
            <w:pPr>
              <w:suppressAutoHyphens w:val="0"/>
              <w:spacing w:after="0" w:line="240" w:lineRule="auto"/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499" w:type="dxa"/>
          </w:tcPr>
          <w:p w14:paraId="7BD9DA51" w14:textId="77777777" w:rsidR="001775CA" w:rsidRPr="00765060" w:rsidRDefault="000D22EA">
            <w:pPr>
              <w:suppressAutoHyphens w:val="0"/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765060">
              <w:rPr>
                <w:rFonts w:eastAsia="Times New Roman" w:cs="Times New Roman"/>
                <w:sz w:val="26"/>
                <w:szCs w:val="26"/>
                <w:lang w:eastAsia="ru-RU"/>
              </w:rPr>
              <w:t>Выявлять несоответствия строите</w:t>
            </w:r>
            <w:r w:rsidRPr="00765060">
              <w:rPr>
                <w:rFonts w:eastAsia="Times New Roman" w:cs="Times New Roman"/>
                <w:sz w:val="26"/>
                <w:szCs w:val="26"/>
                <w:lang w:eastAsia="ru-RU"/>
              </w:rPr>
              <w:t>льной площадки правилам охраны труда</w:t>
            </w:r>
          </w:p>
        </w:tc>
      </w:tr>
      <w:tr w:rsidR="001775CA" w14:paraId="430653EE" w14:textId="77777777">
        <w:trPr>
          <w:trHeight w:val="20"/>
        </w:trPr>
        <w:tc>
          <w:tcPr>
            <w:tcW w:w="1696" w:type="dxa"/>
            <w:vMerge/>
          </w:tcPr>
          <w:p w14:paraId="64F31BC9" w14:textId="77777777" w:rsidR="001775CA" w:rsidRPr="00765060" w:rsidRDefault="001775CA">
            <w:pPr>
              <w:suppressAutoHyphens w:val="0"/>
              <w:spacing w:after="0" w:line="240" w:lineRule="auto"/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499" w:type="dxa"/>
          </w:tcPr>
          <w:p w14:paraId="5D7DED52" w14:textId="77777777" w:rsidR="001775CA" w:rsidRPr="00765060" w:rsidRDefault="000D22EA">
            <w:pPr>
              <w:suppressAutoHyphens w:val="0"/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765060">
              <w:rPr>
                <w:rFonts w:eastAsia="Times New Roman" w:cs="Times New Roman"/>
                <w:sz w:val="26"/>
                <w:szCs w:val="26"/>
                <w:lang w:eastAsia="ru-RU"/>
              </w:rPr>
              <w:t>Делать выводы из анализа эффективности СУОТ в организациях строительной отрасли</w:t>
            </w:r>
          </w:p>
        </w:tc>
      </w:tr>
      <w:tr w:rsidR="001775CA" w14:paraId="64D638E5" w14:textId="77777777">
        <w:trPr>
          <w:trHeight w:val="20"/>
        </w:trPr>
        <w:tc>
          <w:tcPr>
            <w:tcW w:w="1696" w:type="dxa"/>
            <w:vMerge/>
          </w:tcPr>
          <w:p w14:paraId="64CEB5F0" w14:textId="77777777" w:rsidR="001775CA" w:rsidRPr="00765060" w:rsidRDefault="001775CA">
            <w:pPr>
              <w:suppressAutoHyphens w:val="0"/>
              <w:spacing w:after="0" w:line="240" w:lineRule="auto"/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499" w:type="dxa"/>
          </w:tcPr>
          <w:p w14:paraId="6926A847" w14:textId="77777777" w:rsidR="001775CA" w:rsidRPr="00765060" w:rsidRDefault="000D22EA">
            <w:pPr>
              <w:suppressAutoHyphens w:val="0"/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765060">
              <w:rPr>
                <w:rFonts w:eastAsia="Times New Roman" w:cs="Times New Roman"/>
                <w:sz w:val="26"/>
                <w:szCs w:val="26"/>
                <w:lang w:eastAsia="ru-RU"/>
              </w:rPr>
              <w:t>Доводить результаты проверки(аудита) СУОТ и её выводы до лиц,</w:t>
            </w:r>
          </w:p>
          <w:p w14:paraId="0B12A1CF" w14:textId="77777777" w:rsidR="001775CA" w:rsidRPr="00765060" w:rsidRDefault="000D22EA">
            <w:pPr>
              <w:suppressAutoHyphens w:val="0"/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765060">
              <w:rPr>
                <w:rFonts w:eastAsia="Times New Roman" w:cs="Times New Roman"/>
                <w:sz w:val="26"/>
                <w:szCs w:val="26"/>
                <w:lang w:eastAsia="ru-RU"/>
              </w:rPr>
              <w:t>ответственных за корректирующие мероприятия в строительной отрасли</w:t>
            </w:r>
          </w:p>
        </w:tc>
      </w:tr>
      <w:tr w:rsidR="001775CA" w14:paraId="0FB3E8B4" w14:textId="77777777">
        <w:trPr>
          <w:trHeight w:val="20"/>
        </w:trPr>
        <w:tc>
          <w:tcPr>
            <w:tcW w:w="1696" w:type="dxa"/>
            <w:vMerge/>
          </w:tcPr>
          <w:p w14:paraId="095199F6" w14:textId="77777777" w:rsidR="001775CA" w:rsidRPr="00765060" w:rsidRDefault="001775CA">
            <w:pPr>
              <w:suppressAutoHyphens w:val="0"/>
              <w:spacing w:after="0" w:line="240" w:lineRule="auto"/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499" w:type="dxa"/>
          </w:tcPr>
          <w:p w14:paraId="1A8C3402" w14:textId="77777777" w:rsidR="001775CA" w:rsidRPr="00765060" w:rsidRDefault="000D22EA">
            <w:pPr>
              <w:suppressAutoHyphens w:val="0"/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765060">
              <w:rPr>
                <w:rFonts w:eastAsia="Times New Roman" w:cs="Times New Roman"/>
                <w:sz w:val="26"/>
                <w:szCs w:val="26"/>
                <w:lang w:eastAsia="ru-RU"/>
              </w:rPr>
              <w:t>Оценивать необходимость изменения СУОТ, включая политику и цели по охране труда</w:t>
            </w:r>
          </w:p>
        </w:tc>
      </w:tr>
      <w:tr w:rsidR="001775CA" w14:paraId="7BB81CC7" w14:textId="77777777">
        <w:trPr>
          <w:trHeight w:val="20"/>
        </w:trPr>
        <w:tc>
          <w:tcPr>
            <w:tcW w:w="1696" w:type="dxa"/>
            <w:vMerge/>
          </w:tcPr>
          <w:p w14:paraId="03F2E8CF" w14:textId="77777777" w:rsidR="001775CA" w:rsidRPr="00765060" w:rsidRDefault="001775CA">
            <w:pPr>
              <w:suppressAutoHyphens w:val="0"/>
              <w:spacing w:after="0" w:line="240" w:lineRule="auto"/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499" w:type="dxa"/>
          </w:tcPr>
          <w:p w14:paraId="18D9EF25" w14:textId="77777777" w:rsidR="001775CA" w:rsidRPr="00765060" w:rsidRDefault="000D22EA">
            <w:pPr>
              <w:suppressAutoHyphens w:val="0"/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765060">
              <w:rPr>
                <w:rFonts w:eastAsia="Times New Roman" w:cs="Times New Roman"/>
                <w:sz w:val="26"/>
                <w:szCs w:val="26"/>
                <w:lang w:eastAsia="ru-RU"/>
              </w:rPr>
              <w:t>Формировать корректирующие действия по совершенствованию функционирования СУОТ в организациях строительной отрасли</w:t>
            </w:r>
          </w:p>
        </w:tc>
      </w:tr>
      <w:tr w:rsidR="001775CA" w14:paraId="35B27A76" w14:textId="77777777">
        <w:trPr>
          <w:trHeight w:val="20"/>
        </w:trPr>
        <w:tc>
          <w:tcPr>
            <w:tcW w:w="1696" w:type="dxa"/>
            <w:vMerge/>
          </w:tcPr>
          <w:p w14:paraId="6135034A" w14:textId="77777777" w:rsidR="001775CA" w:rsidRPr="00765060" w:rsidRDefault="001775CA">
            <w:pPr>
              <w:suppressAutoHyphens w:val="0"/>
              <w:spacing w:after="0" w:line="240" w:lineRule="auto"/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499" w:type="dxa"/>
          </w:tcPr>
          <w:p w14:paraId="49CC179B" w14:textId="77777777" w:rsidR="001775CA" w:rsidRPr="00765060" w:rsidRDefault="000D22EA">
            <w:pPr>
              <w:suppressAutoHyphens w:val="0"/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765060">
              <w:rPr>
                <w:rFonts w:eastAsia="Times New Roman" w:cs="Times New Roman"/>
                <w:sz w:val="26"/>
                <w:szCs w:val="26"/>
                <w:lang w:eastAsia="ru-RU"/>
              </w:rPr>
              <w:t>Проводить осмотры рабочих мест и выявлять скрытые риски п</w:t>
            </w:r>
            <w:r w:rsidRPr="00765060">
              <w:rPr>
                <w:rFonts w:eastAsia="Times New Roman" w:cs="Times New Roman"/>
                <w:sz w:val="26"/>
                <w:szCs w:val="26"/>
                <w:lang w:eastAsia="ru-RU"/>
              </w:rPr>
              <w:t>ри выполнении строительных работ</w:t>
            </w:r>
          </w:p>
        </w:tc>
      </w:tr>
      <w:tr w:rsidR="001775CA" w14:paraId="1FD465F6" w14:textId="77777777">
        <w:trPr>
          <w:trHeight w:val="585"/>
        </w:trPr>
        <w:tc>
          <w:tcPr>
            <w:tcW w:w="1696" w:type="dxa"/>
            <w:vMerge/>
          </w:tcPr>
          <w:p w14:paraId="1B10E2F3" w14:textId="77777777" w:rsidR="001775CA" w:rsidRPr="00765060" w:rsidRDefault="001775CA">
            <w:pPr>
              <w:suppressAutoHyphens w:val="0"/>
              <w:spacing w:after="0" w:line="240" w:lineRule="auto"/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499" w:type="dxa"/>
          </w:tcPr>
          <w:p w14:paraId="71DF5532" w14:textId="77777777" w:rsidR="001775CA" w:rsidRPr="00765060" w:rsidRDefault="000D22EA">
            <w:pPr>
              <w:suppressAutoHyphens w:val="0"/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765060">
              <w:rPr>
                <w:rFonts w:eastAsia="Times New Roman" w:cs="Times New Roman"/>
                <w:sz w:val="26"/>
                <w:szCs w:val="26"/>
                <w:lang w:eastAsia="ru-RU"/>
              </w:rPr>
              <w:t>Доводить информацию о результатах контроля и анализа СУОТ до лиц ответственных за конкретный элемент(ы) СУОТ</w:t>
            </w:r>
          </w:p>
        </w:tc>
      </w:tr>
      <w:tr w:rsidR="001775CA" w14:paraId="72D0842B" w14:textId="77777777">
        <w:trPr>
          <w:trHeight w:val="683"/>
        </w:trPr>
        <w:tc>
          <w:tcPr>
            <w:tcW w:w="1696" w:type="dxa"/>
            <w:vMerge/>
          </w:tcPr>
          <w:p w14:paraId="32585F84" w14:textId="77777777" w:rsidR="001775CA" w:rsidRPr="00765060" w:rsidRDefault="001775CA">
            <w:pPr>
              <w:suppressAutoHyphens w:val="0"/>
              <w:spacing w:after="0" w:line="240" w:lineRule="auto"/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499" w:type="dxa"/>
          </w:tcPr>
          <w:p w14:paraId="035519EE" w14:textId="77777777" w:rsidR="001775CA" w:rsidRPr="00765060" w:rsidRDefault="000D22EA">
            <w:pPr>
              <w:suppressAutoHyphens w:val="0"/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765060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Фиксировать и сохранять информацию по результатам контроля и выполнении корректирующих мероприятий </w:t>
            </w:r>
            <w:r w:rsidRPr="00765060">
              <w:rPr>
                <w:rFonts w:eastAsia="Times New Roman" w:cs="Times New Roman"/>
                <w:sz w:val="26"/>
                <w:szCs w:val="26"/>
                <w:lang w:eastAsia="ru-RU"/>
              </w:rPr>
              <w:t>функционирования СУОТ в организациях строительной отрасли</w:t>
            </w:r>
          </w:p>
        </w:tc>
      </w:tr>
      <w:tr w:rsidR="001775CA" w14:paraId="63E06117" w14:textId="77777777">
        <w:trPr>
          <w:trHeight w:val="20"/>
        </w:trPr>
        <w:tc>
          <w:tcPr>
            <w:tcW w:w="1696" w:type="dxa"/>
            <w:vMerge w:val="restart"/>
          </w:tcPr>
          <w:p w14:paraId="446B551E" w14:textId="77777777" w:rsidR="001775CA" w:rsidRPr="00765060" w:rsidRDefault="000D22EA">
            <w:pPr>
              <w:suppressAutoHyphens w:val="0"/>
              <w:spacing w:after="0" w:line="240" w:lineRule="auto"/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765060">
              <w:rPr>
                <w:rFonts w:eastAsia="Times New Roman" w:cs="Times New Roman"/>
                <w:sz w:val="26"/>
                <w:szCs w:val="26"/>
                <w:lang w:eastAsia="ru-RU"/>
              </w:rPr>
              <w:t>Необходимые знания</w:t>
            </w:r>
          </w:p>
        </w:tc>
        <w:tc>
          <w:tcPr>
            <w:tcW w:w="8499" w:type="dxa"/>
          </w:tcPr>
          <w:p w14:paraId="64AD353D" w14:textId="77777777" w:rsidR="001775CA" w:rsidRPr="00765060" w:rsidRDefault="000D22EA">
            <w:pPr>
              <w:pStyle w:val="Default"/>
              <w:suppressAutoHyphens w:val="0"/>
              <w:rPr>
                <w:color w:val="auto"/>
                <w:sz w:val="26"/>
                <w:szCs w:val="26"/>
                <w:lang w:eastAsia="ru-RU"/>
              </w:rPr>
            </w:pPr>
            <w:r w:rsidRPr="00765060">
              <w:rPr>
                <w:color w:val="auto"/>
                <w:sz w:val="26"/>
                <w:szCs w:val="26"/>
                <w:lang w:eastAsia="ru-RU"/>
              </w:rPr>
              <w:t>Требования к структуре и содержанию элементов СУОТ в организации с учётом особенностей строительной отрасли</w:t>
            </w:r>
          </w:p>
        </w:tc>
      </w:tr>
      <w:tr w:rsidR="001775CA" w14:paraId="446902DC" w14:textId="77777777">
        <w:trPr>
          <w:trHeight w:val="20"/>
        </w:trPr>
        <w:tc>
          <w:tcPr>
            <w:tcW w:w="1696" w:type="dxa"/>
            <w:vMerge/>
          </w:tcPr>
          <w:p w14:paraId="31F999D4" w14:textId="77777777" w:rsidR="001775CA" w:rsidRPr="00765060" w:rsidRDefault="001775CA">
            <w:pPr>
              <w:suppressAutoHyphens w:val="0"/>
              <w:spacing w:after="0" w:line="240" w:lineRule="auto"/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499" w:type="dxa"/>
          </w:tcPr>
          <w:p w14:paraId="4F8F3820" w14:textId="77777777" w:rsidR="001775CA" w:rsidRPr="00765060" w:rsidRDefault="000D22EA">
            <w:pPr>
              <w:suppressAutoHyphens w:val="0"/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765060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Требования нормативных актов по обучению и инструктажам </w:t>
            </w:r>
            <w:r w:rsidRPr="00765060">
              <w:rPr>
                <w:rFonts w:eastAsia="Times New Roman" w:cs="Times New Roman"/>
                <w:sz w:val="26"/>
                <w:szCs w:val="26"/>
                <w:lang w:eastAsia="ru-RU"/>
              </w:rPr>
              <w:t>работников строительной отрасли</w:t>
            </w:r>
          </w:p>
        </w:tc>
      </w:tr>
      <w:tr w:rsidR="001775CA" w14:paraId="1CCAB587" w14:textId="77777777">
        <w:trPr>
          <w:trHeight w:val="20"/>
        </w:trPr>
        <w:tc>
          <w:tcPr>
            <w:tcW w:w="1696" w:type="dxa"/>
            <w:vMerge/>
          </w:tcPr>
          <w:p w14:paraId="0B9F8698" w14:textId="77777777" w:rsidR="001775CA" w:rsidRPr="00765060" w:rsidRDefault="001775CA">
            <w:pPr>
              <w:suppressAutoHyphens w:val="0"/>
              <w:spacing w:after="0" w:line="240" w:lineRule="auto"/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499" w:type="dxa"/>
          </w:tcPr>
          <w:p w14:paraId="01FB3270" w14:textId="77777777" w:rsidR="001775CA" w:rsidRPr="00765060" w:rsidRDefault="000D22EA">
            <w:pPr>
              <w:pStyle w:val="Default"/>
              <w:suppressAutoHyphens w:val="0"/>
              <w:rPr>
                <w:color w:val="auto"/>
                <w:sz w:val="26"/>
                <w:szCs w:val="26"/>
                <w:lang w:eastAsia="ru-RU"/>
              </w:rPr>
            </w:pPr>
            <w:r w:rsidRPr="00765060">
              <w:rPr>
                <w:color w:val="auto"/>
                <w:sz w:val="26"/>
                <w:szCs w:val="26"/>
                <w:lang w:eastAsia="ru-RU"/>
              </w:rPr>
              <w:t>Методы, способы информирования работников и донесения особенностей СУОТ в строительной отрасли</w:t>
            </w:r>
          </w:p>
        </w:tc>
      </w:tr>
      <w:tr w:rsidR="001775CA" w14:paraId="4C1FFC49" w14:textId="77777777">
        <w:trPr>
          <w:trHeight w:val="20"/>
        </w:trPr>
        <w:tc>
          <w:tcPr>
            <w:tcW w:w="1696" w:type="dxa"/>
            <w:vMerge/>
          </w:tcPr>
          <w:p w14:paraId="27A2B06C" w14:textId="77777777" w:rsidR="001775CA" w:rsidRPr="00765060" w:rsidRDefault="001775CA">
            <w:pPr>
              <w:suppressAutoHyphens w:val="0"/>
              <w:spacing w:after="0" w:line="240" w:lineRule="auto"/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499" w:type="dxa"/>
          </w:tcPr>
          <w:p w14:paraId="2756E871" w14:textId="77777777" w:rsidR="001775CA" w:rsidRPr="00765060" w:rsidRDefault="000D22EA">
            <w:pPr>
              <w:pStyle w:val="Default"/>
              <w:suppressAutoHyphens w:val="0"/>
              <w:rPr>
                <w:color w:val="auto"/>
                <w:sz w:val="26"/>
                <w:szCs w:val="26"/>
                <w:lang w:eastAsia="ru-RU"/>
              </w:rPr>
            </w:pPr>
            <w:r w:rsidRPr="00765060">
              <w:rPr>
                <w:color w:val="auto"/>
                <w:sz w:val="26"/>
                <w:szCs w:val="26"/>
                <w:lang w:eastAsia="ru-RU"/>
              </w:rPr>
              <w:t>Основные процессы по охране труда в строительстве</w:t>
            </w:r>
          </w:p>
        </w:tc>
      </w:tr>
      <w:tr w:rsidR="001775CA" w14:paraId="70F1884B" w14:textId="77777777">
        <w:trPr>
          <w:trHeight w:val="20"/>
        </w:trPr>
        <w:tc>
          <w:tcPr>
            <w:tcW w:w="1696" w:type="dxa"/>
            <w:vMerge/>
          </w:tcPr>
          <w:p w14:paraId="021E5012" w14:textId="77777777" w:rsidR="001775CA" w:rsidRPr="00765060" w:rsidRDefault="001775CA">
            <w:pPr>
              <w:suppressAutoHyphens w:val="0"/>
              <w:spacing w:after="0" w:line="240" w:lineRule="auto"/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499" w:type="dxa"/>
          </w:tcPr>
          <w:p w14:paraId="5FF263F5" w14:textId="77777777" w:rsidR="001775CA" w:rsidRPr="00765060" w:rsidRDefault="000D22EA">
            <w:pPr>
              <w:suppressAutoHyphens w:val="0"/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765060">
              <w:rPr>
                <w:rFonts w:eastAsia="Times New Roman" w:cs="Times New Roman"/>
                <w:sz w:val="26"/>
                <w:szCs w:val="26"/>
                <w:lang w:eastAsia="ru-RU"/>
              </w:rPr>
              <w:t>Правила и нормы безопасности для строительных объектов</w:t>
            </w:r>
          </w:p>
        </w:tc>
      </w:tr>
      <w:tr w:rsidR="001775CA" w14:paraId="264B606B" w14:textId="77777777">
        <w:trPr>
          <w:trHeight w:val="20"/>
        </w:trPr>
        <w:tc>
          <w:tcPr>
            <w:tcW w:w="1696" w:type="dxa"/>
            <w:vMerge/>
          </w:tcPr>
          <w:p w14:paraId="7D06915D" w14:textId="77777777" w:rsidR="001775CA" w:rsidRPr="00765060" w:rsidRDefault="001775CA">
            <w:pPr>
              <w:suppressAutoHyphens w:val="0"/>
              <w:spacing w:after="0" w:line="240" w:lineRule="auto"/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499" w:type="dxa"/>
          </w:tcPr>
          <w:p w14:paraId="0003A130" w14:textId="77777777" w:rsidR="001775CA" w:rsidRPr="00765060" w:rsidRDefault="000D22EA">
            <w:pPr>
              <w:pStyle w:val="Default"/>
              <w:suppressAutoHyphens w:val="0"/>
              <w:rPr>
                <w:sz w:val="26"/>
                <w:szCs w:val="26"/>
                <w:lang w:eastAsia="ru-RU"/>
              </w:rPr>
            </w:pPr>
            <w:r w:rsidRPr="00765060">
              <w:rPr>
                <w:sz w:val="26"/>
                <w:szCs w:val="26"/>
                <w:lang w:eastAsia="ru-RU"/>
              </w:rPr>
              <w:t>Требования к безопасному состоянию территорий, машин и механизмов</w:t>
            </w:r>
          </w:p>
        </w:tc>
      </w:tr>
      <w:tr w:rsidR="001775CA" w14:paraId="661F0941" w14:textId="77777777">
        <w:trPr>
          <w:trHeight w:val="20"/>
        </w:trPr>
        <w:tc>
          <w:tcPr>
            <w:tcW w:w="1696" w:type="dxa"/>
            <w:vMerge/>
          </w:tcPr>
          <w:p w14:paraId="34BEA245" w14:textId="77777777" w:rsidR="001775CA" w:rsidRPr="00765060" w:rsidRDefault="001775CA">
            <w:pPr>
              <w:suppressAutoHyphens w:val="0"/>
              <w:spacing w:after="0" w:line="240" w:lineRule="auto"/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499" w:type="dxa"/>
          </w:tcPr>
          <w:p w14:paraId="1063F79D" w14:textId="77777777" w:rsidR="001775CA" w:rsidRPr="00765060" w:rsidRDefault="000D22EA">
            <w:pPr>
              <w:suppressAutoHyphens w:val="0"/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765060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Методы производственного </w:t>
            </w:r>
            <w:r w:rsidRPr="00765060">
              <w:rPr>
                <w:rFonts w:eastAsia="Times New Roman" w:cs="Times New Roman"/>
                <w:color w:val="000000" w:themeColor="text1"/>
                <w:sz w:val="26"/>
                <w:szCs w:val="26"/>
                <w:lang w:eastAsia="ru-RU"/>
              </w:rPr>
              <w:t>контроля при строительстве</w:t>
            </w:r>
          </w:p>
        </w:tc>
      </w:tr>
      <w:tr w:rsidR="001775CA" w14:paraId="289A7CA7" w14:textId="77777777">
        <w:trPr>
          <w:trHeight w:val="20"/>
        </w:trPr>
        <w:tc>
          <w:tcPr>
            <w:tcW w:w="1696" w:type="dxa"/>
            <w:vMerge/>
          </w:tcPr>
          <w:p w14:paraId="4FB2E22F" w14:textId="77777777" w:rsidR="001775CA" w:rsidRPr="00765060" w:rsidRDefault="001775CA">
            <w:pPr>
              <w:suppressAutoHyphens w:val="0"/>
              <w:spacing w:after="0" w:line="240" w:lineRule="auto"/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499" w:type="dxa"/>
          </w:tcPr>
          <w:p w14:paraId="1C9C05E2" w14:textId="77777777" w:rsidR="001775CA" w:rsidRPr="00765060" w:rsidRDefault="000D22EA">
            <w:pPr>
              <w:suppressAutoHyphens w:val="0"/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765060">
              <w:rPr>
                <w:rFonts w:eastAsia="Times New Roman" w:cs="Times New Roman"/>
                <w:sz w:val="26"/>
                <w:szCs w:val="26"/>
                <w:lang w:eastAsia="ru-RU"/>
              </w:rPr>
              <w:t>Основные этапы строительного производства и процессов с учётом охраны труда</w:t>
            </w:r>
          </w:p>
        </w:tc>
      </w:tr>
      <w:tr w:rsidR="001775CA" w14:paraId="69EDCF0D" w14:textId="77777777">
        <w:trPr>
          <w:trHeight w:val="20"/>
        </w:trPr>
        <w:tc>
          <w:tcPr>
            <w:tcW w:w="1696" w:type="dxa"/>
            <w:vMerge/>
          </w:tcPr>
          <w:p w14:paraId="49ACEC6F" w14:textId="77777777" w:rsidR="001775CA" w:rsidRPr="00765060" w:rsidRDefault="001775CA">
            <w:pPr>
              <w:suppressAutoHyphens w:val="0"/>
              <w:spacing w:after="0" w:line="240" w:lineRule="auto"/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499" w:type="dxa"/>
          </w:tcPr>
          <w:p w14:paraId="09F72908" w14:textId="77777777" w:rsidR="001775CA" w:rsidRPr="00765060" w:rsidRDefault="000D22EA">
            <w:pPr>
              <w:pStyle w:val="Default"/>
              <w:suppressAutoHyphens w:val="0"/>
              <w:rPr>
                <w:sz w:val="26"/>
                <w:szCs w:val="26"/>
                <w:lang w:eastAsia="ru-RU"/>
              </w:rPr>
            </w:pPr>
            <w:r w:rsidRPr="00765060">
              <w:rPr>
                <w:sz w:val="26"/>
                <w:szCs w:val="26"/>
                <w:lang w:eastAsia="ru-RU"/>
              </w:rPr>
              <w:t>Опасные факторы на различных этапах строительства</w:t>
            </w:r>
          </w:p>
        </w:tc>
      </w:tr>
      <w:tr w:rsidR="001775CA" w14:paraId="0A181E74" w14:textId="77777777">
        <w:trPr>
          <w:trHeight w:val="20"/>
        </w:trPr>
        <w:tc>
          <w:tcPr>
            <w:tcW w:w="1696" w:type="dxa"/>
            <w:vMerge/>
          </w:tcPr>
          <w:p w14:paraId="632D19EF" w14:textId="77777777" w:rsidR="001775CA" w:rsidRPr="00765060" w:rsidRDefault="001775CA">
            <w:pPr>
              <w:suppressAutoHyphens w:val="0"/>
              <w:spacing w:after="0" w:line="240" w:lineRule="auto"/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499" w:type="dxa"/>
          </w:tcPr>
          <w:p w14:paraId="5448DB76" w14:textId="77777777" w:rsidR="001775CA" w:rsidRPr="00765060" w:rsidRDefault="000D22EA">
            <w:pPr>
              <w:pStyle w:val="Default"/>
              <w:suppressAutoHyphens w:val="0"/>
              <w:rPr>
                <w:sz w:val="26"/>
                <w:szCs w:val="26"/>
                <w:lang w:eastAsia="ru-RU"/>
              </w:rPr>
            </w:pPr>
            <w:r w:rsidRPr="00765060">
              <w:rPr>
                <w:sz w:val="26"/>
                <w:szCs w:val="26"/>
                <w:lang w:eastAsia="ru-RU"/>
              </w:rPr>
              <w:t>Прав</w:t>
            </w:r>
            <w:r w:rsidRPr="00765060">
              <w:rPr>
                <w:sz w:val="26"/>
                <w:szCs w:val="26"/>
                <w:lang w:eastAsia="ru-RU"/>
              </w:rPr>
              <w:t>ила по охране труда при строительстве, реконструкции и ремонте</w:t>
            </w:r>
          </w:p>
        </w:tc>
      </w:tr>
      <w:tr w:rsidR="001775CA" w14:paraId="2D3533AE" w14:textId="77777777">
        <w:trPr>
          <w:trHeight w:val="20"/>
        </w:trPr>
        <w:tc>
          <w:tcPr>
            <w:tcW w:w="1696" w:type="dxa"/>
            <w:vMerge/>
          </w:tcPr>
          <w:p w14:paraId="5A5500C9" w14:textId="77777777" w:rsidR="001775CA" w:rsidRPr="00765060" w:rsidRDefault="001775CA">
            <w:pPr>
              <w:suppressAutoHyphens w:val="0"/>
              <w:spacing w:after="0" w:line="240" w:lineRule="auto"/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499" w:type="dxa"/>
          </w:tcPr>
          <w:p w14:paraId="0A0C0527" w14:textId="77777777" w:rsidR="001775CA" w:rsidRPr="00765060" w:rsidRDefault="000D22EA">
            <w:pPr>
              <w:pStyle w:val="Default"/>
              <w:suppressAutoHyphens w:val="0"/>
              <w:rPr>
                <w:sz w:val="26"/>
                <w:szCs w:val="26"/>
                <w:lang w:eastAsia="ru-RU"/>
              </w:rPr>
            </w:pPr>
            <w:r w:rsidRPr="00765060">
              <w:rPr>
                <w:sz w:val="26"/>
                <w:szCs w:val="26"/>
                <w:lang w:eastAsia="ru-RU"/>
              </w:rPr>
              <w:t>Правила по охране труда при строительстве реконструкции, ремонте</w:t>
            </w:r>
          </w:p>
          <w:p w14:paraId="0A2E4C63" w14:textId="77777777" w:rsidR="001775CA" w:rsidRPr="00765060" w:rsidRDefault="000D22EA">
            <w:pPr>
              <w:pStyle w:val="Default"/>
              <w:suppressAutoHyphens w:val="0"/>
              <w:rPr>
                <w:sz w:val="26"/>
                <w:szCs w:val="26"/>
                <w:lang w:eastAsia="ru-RU"/>
              </w:rPr>
            </w:pPr>
            <w:r w:rsidRPr="00765060">
              <w:rPr>
                <w:sz w:val="26"/>
                <w:szCs w:val="26"/>
                <w:lang w:eastAsia="ru-RU"/>
              </w:rPr>
              <w:t>и содержании мостов</w:t>
            </w:r>
          </w:p>
        </w:tc>
      </w:tr>
      <w:tr w:rsidR="001775CA" w14:paraId="583DC568" w14:textId="77777777">
        <w:trPr>
          <w:trHeight w:val="20"/>
        </w:trPr>
        <w:tc>
          <w:tcPr>
            <w:tcW w:w="1696" w:type="dxa"/>
            <w:vMerge/>
          </w:tcPr>
          <w:p w14:paraId="6D0C5926" w14:textId="77777777" w:rsidR="001775CA" w:rsidRPr="00765060" w:rsidRDefault="001775CA">
            <w:pPr>
              <w:suppressAutoHyphens w:val="0"/>
              <w:spacing w:after="0" w:line="240" w:lineRule="auto"/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499" w:type="dxa"/>
          </w:tcPr>
          <w:p w14:paraId="0DC4F6D3" w14:textId="77777777" w:rsidR="001775CA" w:rsidRPr="00765060" w:rsidRDefault="000D22EA">
            <w:pPr>
              <w:pStyle w:val="Default"/>
              <w:suppressAutoHyphens w:val="0"/>
              <w:rPr>
                <w:color w:val="auto"/>
                <w:sz w:val="26"/>
                <w:szCs w:val="26"/>
                <w:lang w:eastAsia="ru-RU"/>
              </w:rPr>
            </w:pPr>
            <w:r w:rsidRPr="00765060">
              <w:rPr>
                <w:color w:val="auto"/>
                <w:sz w:val="26"/>
                <w:szCs w:val="26"/>
                <w:lang w:eastAsia="ru-RU"/>
              </w:rPr>
              <w:t xml:space="preserve">Правила по охране труда при производстве дорожных строительных и </w:t>
            </w:r>
            <w:r w:rsidRPr="00765060">
              <w:rPr>
                <w:color w:val="auto"/>
                <w:sz w:val="26"/>
                <w:szCs w:val="26"/>
                <w:lang w:eastAsia="ru-RU"/>
              </w:rPr>
              <w:t>ремонтно-строительных работ</w:t>
            </w:r>
          </w:p>
        </w:tc>
      </w:tr>
      <w:tr w:rsidR="001775CA" w14:paraId="20D76DD5" w14:textId="77777777">
        <w:trPr>
          <w:trHeight w:val="20"/>
        </w:trPr>
        <w:tc>
          <w:tcPr>
            <w:tcW w:w="1696" w:type="dxa"/>
            <w:vMerge/>
          </w:tcPr>
          <w:p w14:paraId="54CB0EEE" w14:textId="77777777" w:rsidR="001775CA" w:rsidRPr="00765060" w:rsidRDefault="001775CA">
            <w:pPr>
              <w:suppressAutoHyphens w:val="0"/>
              <w:spacing w:after="0" w:line="240" w:lineRule="auto"/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499" w:type="dxa"/>
          </w:tcPr>
          <w:p w14:paraId="0D08ACBC" w14:textId="77777777" w:rsidR="001775CA" w:rsidRPr="00765060" w:rsidRDefault="000D22EA">
            <w:pPr>
              <w:pStyle w:val="Default"/>
              <w:suppressAutoHyphens w:val="0"/>
              <w:rPr>
                <w:color w:val="auto"/>
                <w:sz w:val="26"/>
                <w:szCs w:val="26"/>
                <w:lang w:eastAsia="ru-RU"/>
              </w:rPr>
            </w:pPr>
            <w:r w:rsidRPr="00765060">
              <w:rPr>
                <w:color w:val="auto"/>
                <w:sz w:val="26"/>
                <w:szCs w:val="26"/>
                <w:lang w:eastAsia="ru-RU"/>
              </w:rPr>
              <w:t>Свод правил решения по охране труда и промышленной безопасности в проектах организации строительства и проектах производства работ</w:t>
            </w:r>
          </w:p>
        </w:tc>
      </w:tr>
      <w:tr w:rsidR="001775CA" w14:paraId="411E3756" w14:textId="77777777">
        <w:trPr>
          <w:trHeight w:val="20"/>
        </w:trPr>
        <w:tc>
          <w:tcPr>
            <w:tcW w:w="1696" w:type="dxa"/>
            <w:vMerge/>
          </w:tcPr>
          <w:p w14:paraId="039D4D70" w14:textId="77777777" w:rsidR="001775CA" w:rsidRPr="00765060" w:rsidRDefault="001775CA">
            <w:pPr>
              <w:suppressAutoHyphens w:val="0"/>
              <w:spacing w:after="0" w:line="240" w:lineRule="auto"/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499" w:type="dxa"/>
          </w:tcPr>
          <w:p w14:paraId="44B078FC" w14:textId="77777777" w:rsidR="001775CA" w:rsidRPr="00765060" w:rsidRDefault="000D22EA">
            <w:pPr>
              <w:pStyle w:val="Default"/>
              <w:suppressAutoHyphens w:val="0"/>
              <w:rPr>
                <w:color w:val="auto"/>
                <w:sz w:val="26"/>
                <w:szCs w:val="26"/>
                <w:lang w:eastAsia="ru-RU"/>
              </w:rPr>
            </w:pPr>
            <w:r w:rsidRPr="00765060">
              <w:rPr>
                <w:color w:val="auto"/>
                <w:sz w:val="26"/>
                <w:szCs w:val="26"/>
                <w:lang w:eastAsia="ru-RU"/>
              </w:rPr>
              <w:t>Строительные нормы и правила по видам(типам) строительства</w:t>
            </w:r>
          </w:p>
        </w:tc>
      </w:tr>
      <w:tr w:rsidR="001775CA" w14:paraId="2FD2C3CF" w14:textId="77777777">
        <w:trPr>
          <w:trHeight w:val="20"/>
        </w:trPr>
        <w:tc>
          <w:tcPr>
            <w:tcW w:w="1696" w:type="dxa"/>
            <w:vMerge/>
          </w:tcPr>
          <w:p w14:paraId="3F3DA546" w14:textId="77777777" w:rsidR="001775CA" w:rsidRPr="00765060" w:rsidRDefault="001775CA">
            <w:pPr>
              <w:suppressAutoHyphens w:val="0"/>
              <w:spacing w:after="0" w:line="240" w:lineRule="auto"/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499" w:type="dxa"/>
          </w:tcPr>
          <w:p w14:paraId="3AFA4FC3" w14:textId="77777777" w:rsidR="001775CA" w:rsidRPr="00765060" w:rsidRDefault="000D22EA">
            <w:pPr>
              <w:pStyle w:val="Default"/>
              <w:suppressAutoHyphens w:val="0"/>
              <w:rPr>
                <w:color w:val="auto"/>
                <w:sz w:val="26"/>
                <w:szCs w:val="26"/>
                <w:lang w:eastAsia="ru-RU"/>
              </w:rPr>
            </w:pPr>
            <w:r w:rsidRPr="00765060">
              <w:rPr>
                <w:color w:val="auto"/>
                <w:sz w:val="26"/>
                <w:szCs w:val="26"/>
                <w:lang w:eastAsia="ru-RU"/>
              </w:rPr>
              <w:t xml:space="preserve">Нормы и правила </w:t>
            </w:r>
            <w:r w:rsidRPr="00765060">
              <w:rPr>
                <w:color w:val="auto"/>
                <w:sz w:val="26"/>
                <w:szCs w:val="26"/>
                <w:lang w:eastAsia="ru-RU"/>
              </w:rPr>
              <w:t>обеспечения СИЗ в строительстве</w:t>
            </w:r>
          </w:p>
        </w:tc>
      </w:tr>
      <w:tr w:rsidR="001775CA" w14:paraId="33B132EE" w14:textId="77777777">
        <w:trPr>
          <w:trHeight w:val="20"/>
        </w:trPr>
        <w:tc>
          <w:tcPr>
            <w:tcW w:w="1696" w:type="dxa"/>
            <w:vMerge/>
          </w:tcPr>
          <w:p w14:paraId="43AE991E" w14:textId="77777777" w:rsidR="001775CA" w:rsidRPr="00765060" w:rsidRDefault="001775CA">
            <w:pPr>
              <w:suppressAutoHyphens w:val="0"/>
              <w:spacing w:after="0" w:line="240" w:lineRule="auto"/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499" w:type="dxa"/>
          </w:tcPr>
          <w:p w14:paraId="1C34E13A" w14:textId="77777777" w:rsidR="001775CA" w:rsidRPr="00765060" w:rsidRDefault="000D22EA">
            <w:pPr>
              <w:pStyle w:val="Default"/>
              <w:suppressAutoHyphens w:val="0"/>
              <w:rPr>
                <w:color w:val="auto"/>
                <w:sz w:val="26"/>
                <w:szCs w:val="26"/>
                <w:lang w:eastAsia="ru-RU"/>
              </w:rPr>
            </w:pPr>
            <w:r w:rsidRPr="00765060">
              <w:rPr>
                <w:color w:val="auto"/>
                <w:sz w:val="26"/>
                <w:szCs w:val="26"/>
                <w:lang w:eastAsia="ru-RU"/>
              </w:rPr>
              <w:t>Передовые методы обучения рабочих безопасным приёмам труда в строительстве</w:t>
            </w:r>
          </w:p>
        </w:tc>
      </w:tr>
      <w:tr w:rsidR="001775CA" w14:paraId="6E64F260" w14:textId="77777777">
        <w:trPr>
          <w:trHeight w:val="20"/>
        </w:trPr>
        <w:tc>
          <w:tcPr>
            <w:tcW w:w="1696" w:type="dxa"/>
            <w:vMerge/>
          </w:tcPr>
          <w:p w14:paraId="2FFBAB87" w14:textId="77777777" w:rsidR="001775CA" w:rsidRPr="00765060" w:rsidRDefault="001775CA">
            <w:pPr>
              <w:suppressAutoHyphens w:val="0"/>
              <w:spacing w:after="0" w:line="240" w:lineRule="auto"/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499" w:type="dxa"/>
          </w:tcPr>
          <w:p w14:paraId="64F0366D" w14:textId="77777777" w:rsidR="001775CA" w:rsidRPr="00765060" w:rsidRDefault="000D22EA">
            <w:pPr>
              <w:pStyle w:val="Default"/>
              <w:suppressAutoHyphens w:val="0"/>
              <w:rPr>
                <w:color w:val="auto"/>
                <w:sz w:val="26"/>
                <w:szCs w:val="26"/>
                <w:lang w:eastAsia="ru-RU"/>
              </w:rPr>
            </w:pPr>
            <w:r w:rsidRPr="00765060">
              <w:rPr>
                <w:color w:val="auto"/>
                <w:sz w:val="26"/>
                <w:szCs w:val="26"/>
                <w:lang w:eastAsia="ru-RU"/>
              </w:rPr>
              <w:t>Методы и нормативы оценки профессиональных рисков, применяемые при строительных работах</w:t>
            </w:r>
          </w:p>
        </w:tc>
      </w:tr>
      <w:tr w:rsidR="001775CA" w14:paraId="2BEE12A0" w14:textId="77777777">
        <w:trPr>
          <w:trHeight w:val="20"/>
        </w:trPr>
        <w:tc>
          <w:tcPr>
            <w:tcW w:w="1696" w:type="dxa"/>
            <w:vMerge/>
          </w:tcPr>
          <w:p w14:paraId="31B3339A" w14:textId="77777777" w:rsidR="001775CA" w:rsidRPr="00765060" w:rsidRDefault="001775CA">
            <w:pPr>
              <w:suppressAutoHyphens w:val="0"/>
              <w:spacing w:after="0" w:line="240" w:lineRule="auto"/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499" w:type="dxa"/>
          </w:tcPr>
          <w:p w14:paraId="42CF75FC" w14:textId="77777777" w:rsidR="001775CA" w:rsidRPr="00765060" w:rsidRDefault="000D22EA">
            <w:pPr>
              <w:pStyle w:val="Default"/>
              <w:suppressAutoHyphens w:val="0"/>
              <w:rPr>
                <w:color w:val="auto"/>
                <w:sz w:val="26"/>
                <w:szCs w:val="26"/>
                <w:lang w:eastAsia="ru-RU"/>
              </w:rPr>
            </w:pPr>
            <w:r w:rsidRPr="00765060">
              <w:rPr>
                <w:color w:val="auto"/>
                <w:sz w:val="26"/>
                <w:szCs w:val="26"/>
                <w:lang w:eastAsia="ru-RU"/>
              </w:rPr>
              <w:t xml:space="preserve">Типовые опасности для основных видов </w:t>
            </w:r>
            <w:r w:rsidRPr="00765060">
              <w:rPr>
                <w:color w:val="auto"/>
                <w:sz w:val="26"/>
                <w:szCs w:val="26"/>
                <w:lang w:eastAsia="ru-RU"/>
              </w:rPr>
              <w:t>строительных работ и способы их предотвращения</w:t>
            </w:r>
          </w:p>
        </w:tc>
      </w:tr>
      <w:tr w:rsidR="001775CA" w14:paraId="635CFBB3" w14:textId="77777777">
        <w:trPr>
          <w:trHeight w:val="20"/>
        </w:trPr>
        <w:tc>
          <w:tcPr>
            <w:tcW w:w="1696" w:type="dxa"/>
            <w:vMerge/>
          </w:tcPr>
          <w:p w14:paraId="674D41F0" w14:textId="77777777" w:rsidR="001775CA" w:rsidRPr="00765060" w:rsidRDefault="001775CA">
            <w:pPr>
              <w:suppressAutoHyphens w:val="0"/>
              <w:spacing w:after="0" w:line="240" w:lineRule="auto"/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499" w:type="dxa"/>
          </w:tcPr>
          <w:p w14:paraId="19E78EC6" w14:textId="77777777" w:rsidR="001775CA" w:rsidRPr="00765060" w:rsidRDefault="000D22EA">
            <w:pPr>
              <w:pStyle w:val="Default"/>
              <w:suppressAutoHyphens w:val="0"/>
              <w:rPr>
                <w:color w:val="auto"/>
                <w:sz w:val="26"/>
                <w:szCs w:val="26"/>
                <w:lang w:eastAsia="ru-RU"/>
              </w:rPr>
            </w:pPr>
            <w:r w:rsidRPr="00765060">
              <w:rPr>
                <w:color w:val="auto"/>
                <w:sz w:val="26"/>
                <w:szCs w:val="26"/>
                <w:lang w:eastAsia="ru-RU"/>
              </w:rPr>
              <w:t>Допустимые нагрузки на страховочные привязи</w:t>
            </w:r>
          </w:p>
        </w:tc>
      </w:tr>
      <w:tr w:rsidR="001775CA" w14:paraId="207997AB" w14:textId="77777777">
        <w:trPr>
          <w:trHeight w:val="20"/>
        </w:trPr>
        <w:tc>
          <w:tcPr>
            <w:tcW w:w="1696" w:type="dxa"/>
            <w:vMerge/>
          </w:tcPr>
          <w:p w14:paraId="0130DD98" w14:textId="77777777" w:rsidR="001775CA" w:rsidRPr="00765060" w:rsidRDefault="001775CA">
            <w:pPr>
              <w:suppressAutoHyphens w:val="0"/>
              <w:spacing w:after="0" w:line="240" w:lineRule="auto"/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499" w:type="dxa"/>
          </w:tcPr>
          <w:p w14:paraId="4AB1C258" w14:textId="77777777" w:rsidR="001775CA" w:rsidRPr="00765060" w:rsidRDefault="000D22EA">
            <w:pPr>
              <w:pStyle w:val="Default"/>
              <w:suppressAutoHyphens w:val="0"/>
              <w:rPr>
                <w:color w:val="auto"/>
                <w:sz w:val="26"/>
                <w:szCs w:val="26"/>
                <w:lang w:eastAsia="ru-RU"/>
              </w:rPr>
            </w:pPr>
            <w:r w:rsidRPr="00765060">
              <w:rPr>
                <w:color w:val="auto"/>
                <w:sz w:val="26"/>
                <w:szCs w:val="26"/>
                <w:lang w:eastAsia="ru-RU"/>
              </w:rPr>
              <w:t>Требования к проверке и эксплуатации СИЗ при различных работах</w:t>
            </w:r>
          </w:p>
        </w:tc>
      </w:tr>
      <w:tr w:rsidR="001775CA" w14:paraId="1137D5BA" w14:textId="77777777">
        <w:trPr>
          <w:trHeight w:val="20"/>
        </w:trPr>
        <w:tc>
          <w:tcPr>
            <w:tcW w:w="1696" w:type="dxa"/>
            <w:vMerge/>
          </w:tcPr>
          <w:p w14:paraId="73BC3710" w14:textId="77777777" w:rsidR="001775CA" w:rsidRPr="00765060" w:rsidRDefault="001775CA">
            <w:pPr>
              <w:suppressAutoHyphens w:val="0"/>
              <w:spacing w:after="0" w:line="240" w:lineRule="auto"/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499" w:type="dxa"/>
          </w:tcPr>
          <w:p w14:paraId="169946A5" w14:textId="77777777" w:rsidR="001775CA" w:rsidRPr="00765060" w:rsidRDefault="000D22EA">
            <w:pPr>
              <w:pStyle w:val="Default"/>
              <w:suppressAutoHyphens w:val="0"/>
              <w:rPr>
                <w:color w:val="auto"/>
                <w:sz w:val="26"/>
                <w:szCs w:val="26"/>
                <w:lang w:eastAsia="ru-RU"/>
              </w:rPr>
            </w:pPr>
            <w:r w:rsidRPr="00765060">
              <w:rPr>
                <w:color w:val="auto"/>
                <w:sz w:val="26"/>
                <w:szCs w:val="26"/>
                <w:lang w:eastAsia="ru-RU"/>
              </w:rPr>
              <w:t>Формы контроля функционирования СУОТ в организациях строительной отрасли</w:t>
            </w:r>
          </w:p>
        </w:tc>
      </w:tr>
      <w:tr w:rsidR="001775CA" w14:paraId="32394D48" w14:textId="77777777">
        <w:trPr>
          <w:trHeight w:val="20"/>
        </w:trPr>
        <w:tc>
          <w:tcPr>
            <w:tcW w:w="1696" w:type="dxa"/>
            <w:vMerge/>
          </w:tcPr>
          <w:p w14:paraId="260EF360" w14:textId="77777777" w:rsidR="001775CA" w:rsidRPr="00765060" w:rsidRDefault="001775CA">
            <w:pPr>
              <w:suppressAutoHyphens w:val="0"/>
              <w:spacing w:after="0" w:line="240" w:lineRule="auto"/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499" w:type="dxa"/>
          </w:tcPr>
          <w:p w14:paraId="269B6332" w14:textId="77777777" w:rsidR="001775CA" w:rsidRPr="00765060" w:rsidRDefault="000D22EA">
            <w:pPr>
              <w:pStyle w:val="Default"/>
              <w:suppressAutoHyphens w:val="0"/>
              <w:rPr>
                <w:color w:val="auto"/>
                <w:sz w:val="26"/>
                <w:szCs w:val="26"/>
                <w:lang w:eastAsia="ru-RU"/>
              </w:rPr>
            </w:pPr>
            <w:r w:rsidRPr="00765060">
              <w:rPr>
                <w:color w:val="auto"/>
                <w:sz w:val="26"/>
                <w:szCs w:val="26"/>
                <w:lang w:eastAsia="ru-RU"/>
              </w:rPr>
              <w:t xml:space="preserve">Внутренние и внешние </w:t>
            </w:r>
            <w:r w:rsidRPr="00765060">
              <w:rPr>
                <w:color w:val="auto"/>
                <w:sz w:val="26"/>
                <w:szCs w:val="26"/>
                <w:lang w:eastAsia="ru-RU"/>
              </w:rPr>
              <w:t>факторы в организациях строительной отрасли, оказывающие влияние на СУОТ</w:t>
            </w:r>
          </w:p>
        </w:tc>
      </w:tr>
      <w:tr w:rsidR="001775CA" w14:paraId="74FC59F4" w14:textId="77777777">
        <w:trPr>
          <w:trHeight w:val="20"/>
        </w:trPr>
        <w:tc>
          <w:tcPr>
            <w:tcW w:w="1696" w:type="dxa"/>
            <w:vMerge/>
          </w:tcPr>
          <w:p w14:paraId="5B568E02" w14:textId="77777777" w:rsidR="001775CA" w:rsidRPr="00765060" w:rsidRDefault="001775CA">
            <w:pPr>
              <w:suppressAutoHyphens w:val="0"/>
              <w:spacing w:after="0" w:line="240" w:lineRule="auto"/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499" w:type="dxa"/>
          </w:tcPr>
          <w:p w14:paraId="2292CE2D" w14:textId="77777777" w:rsidR="001775CA" w:rsidRPr="00765060" w:rsidRDefault="000D22EA">
            <w:pPr>
              <w:pStyle w:val="Default"/>
              <w:suppressAutoHyphens w:val="0"/>
              <w:rPr>
                <w:color w:val="auto"/>
                <w:sz w:val="26"/>
                <w:szCs w:val="26"/>
                <w:lang w:eastAsia="ru-RU"/>
              </w:rPr>
            </w:pPr>
            <w:r w:rsidRPr="00765060">
              <w:rPr>
                <w:color w:val="auto"/>
                <w:sz w:val="26"/>
                <w:szCs w:val="26"/>
                <w:lang w:eastAsia="ru-RU"/>
              </w:rPr>
              <w:t>Порядок документального фиксирования выводов по результатам анализа эффективности СУОТ</w:t>
            </w:r>
          </w:p>
        </w:tc>
      </w:tr>
      <w:tr w:rsidR="001775CA" w14:paraId="6C444BCA" w14:textId="77777777">
        <w:trPr>
          <w:trHeight w:val="20"/>
        </w:trPr>
        <w:tc>
          <w:tcPr>
            <w:tcW w:w="1696" w:type="dxa"/>
            <w:vMerge/>
          </w:tcPr>
          <w:p w14:paraId="1013DC08" w14:textId="77777777" w:rsidR="001775CA" w:rsidRPr="00765060" w:rsidRDefault="001775CA">
            <w:pPr>
              <w:suppressAutoHyphens w:val="0"/>
              <w:spacing w:after="0" w:line="240" w:lineRule="auto"/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499" w:type="dxa"/>
          </w:tcPr>
          <w:p w14:paraId="64ECD215" w14:textId="77777777" w:rsidR="001775CA" w:rsidRPr="00765060" w:rsidRDefault="000D22EA">
            <w:pPr>
              <w:pStyle w:val="Default"/>
              <w:suppressAutoHyphens w:val="0"/>
              <w:rPr>
                <w:color w:val="auto"/>
                <w:sz w:val="26"/>
                <w:szCs w:val="26"/>
                <w:lang w:eastAsia="ru-RU"/>
              </w:rPr>
            </w:pPr>
            <w:r w:rsidRPr="00765060">
              <w:rPr>
                <w:color w:val="auto"/>
                <w:sz w:val="26"/>
                <w:szCs w:val="26"/>
                <w:lang w:eastAsia="ru-RU"/>
              </w:rPr>
              <w:t>Степень влияния принимаемых мер организационного характера на СУОТ</w:t>
            </w:r>
          </w:p>
        </w:tc>
      </w:tr>
      <w:tr w:rsidR="001775CA" w14:paraId="61110119" w14:textId="77777777">
        <w:trPr>
          <w:trHeight w:val="20"/>
        </w:trPr>
        <w:tc>
          <w:tcPr>
            <w:tcW w:w="1696" w:type="dxa"/>
            <w:vMerge/>
          </w:tcPr>
          <w:p w14:paraId="131C6E42" w14:textId="77777777" w:rsidR="001775CA" w:rsidRPr="00765060" w:rsidRDefault="001775CA">
            <w:pPr>
              <w:suppressAutoHyphens w:val="0"/>
              <w:spacing w:after="0" w:line="240" w:lineRule="auto"/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499" w:type="dxa"/>
          </w:tcPr>
          <w:p w14:paraId="44BEA6C7" w14:textId="77777777" w:rsidR="001775CA" w:rsidRPr="00765060" w:rsidRDefault="000D22EA">
            <w:pPr>
              <w:pStyle w:val="Default"/>
              <w:suppressAutoHyphens w:val="0"/>
              <w:rPr>
                <w:color w:val="auto"/>
                <w:sz w:val="26"/>
                <w:szCs w:val="26"/>
                <w:lang w:eastAsia="ru-RU"/>
              </w:rPr>
            </w:pPr>
            <w:r w:rsidRPr="00765060">
              <w:rPr>
                <w:color w:val="auto"/>
                <w:sz w:val="26"/>
                <w:szCs w:val="26"/>
                <w:lang w:eastAsia="ru-RU"/>
              </w:rPr>
              <w:t xml:space="preserve">Основные </w:t>
            </w:r>
            <w:r w:rsidRPr="00765060">
              <w:rPr>
                <w:color w:val="auto"/>
                <w:sz w:val="26"/>
                <w:szCs w:val="26"/>
                <w:lang w:eastAsia="ru-RU"/>
              </w:rPr>
              <w:t>мероприятия по охране труда при взаимоотношениях с подрядчиками, субподрядчиками в строительной отрасли</w:t>
            </w:r>
          </w:p>
        </w:tc>
      </w:tr>
      <w:tr w:rsidR="001775CA" w14:paraId="73ABD11E" w14:textId="77777777">
        <w:trPr>
          <w:trHeight w:val="20"/>
        </w:trPr>
        <w:tc>
          <w:tcPr>
            <w:tcW w:w="1696" w:type="dxa"/>
            <w:vMerge/>
          </w:tcPr>
          <w:p w14:paraId="64640FFF" w14:textId="77777777" w:rsidR="001775CA" w:rsidRPr="00765060" w:rsidRDefault="001775CA">
            <w:pPr>
              <w:suppressAutoHyphens w:val="0"/>
              <w:spacing w:after="0" w:line="240" w:lineRule="auto"/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499" w:type="dxa"/>
          </w:tcPr>
          <w:p w14:paraId="6DC68366" w14:textId="77777777" w:rsidR="001775CA" w:rsidRPr="00765060" w:rsidRDefault="000D22EA">
            <w:pPr>
              <w:pStyle w:val="Default"/>
              <w:suppressAutoHyphens w:val="0"/>
              <w:rPr>
                <w:color w:val="auto"/>
                <w:sz w:val="26"/>
                <w:szCs w:val="26"/>
                <w:lang w:eastAsia="ru-RU"/>
              </w:rPr>
            </w:pPr>
            <w:r w:rsidRPr="00765060">
              <w:rPr>
                <w:color w:val="auto"/>
                <w:sz w:val="26"/>
                <w:szCs w:val="26"/>
                <w:lang w:eastAsia="ru-RU"/>
              </w:rPr>
              <w:t>Мероприятия по предупреждению аварийных ситуаций на различных этапах строительных работ</w:t>
            </w:r>
          </w:p>
        </w:tc>
      </w:tr>
      <w:tr w:rsidR="001775CA" w14:paraId="22342DB2" w14:textId="77777777">
        <w:trPr>
          <w:trHeight w:val="20"/>
        </w:trPr>
        <w:tc>
          <w:tcPr>
            <w:tcW w:w="1696" w:type="dxa"/>
            <w:vMerge/>
          </w:tcPr>
          <w:p w14:paraId="21826FD9" w14:textId="77777777" w:rsidR="001775CA" w:rsidRPr="00765060" w:rsidRDefault="001775CA">
            <w:pPr>
              <w:suppressAutoHyphens w:val="0"/>
              <w:spacing w:after="0" w:line="240" w:lineRule="auto"/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499" w:type="dxa"/>
          </w:tcPr>
          <w:p w14:paraId="2409ACBA" w14:textId="77777777" w:rsidR="001775CA" w:rsidRPr="00765060" w:rsidRDefault="000D22EA">
            <w:pPr>
              <w:pStyle w:val="Default"/>
              <w:suppressAutoHyphens w:val="0"/>
              <w:rPr>
                <w:color w:val="auto"/>
                <w:sz w:val="26"/>
                <w:szCs w:val="26"/>
                <w:lang w:eastAsia="ru-RU"/>
              </w:rPr>
            </w:pPr>
            <w:r w:rsidRPr="00765060">
              <w:rPr>
                <w:color w:val="auto"/>
                <w:sz w:val="26"/>
                <w:szCs w:val="26"/>
                <w:lang w:eastAsia="ru-RU"/>
              </w:rPr>
              <w:t>Мероприятия по предупреждению и минимизации опасностей и рис</w:t>
            </w:r>
            <w:r w:rsidRPr="00765060">
              <w:rPr>
                <w:color w:val="auto"/>
                <w:sz w:val="26"/>
                <w:szCs w:val="26"/>
                <w:lang w:eastAsia="ru-RU"/>
              </w:rPr>
              <w:t>ков при выполнении строительных работ</w:t>
            </w:r>
          </w:p>
        </w:tc>
      </w:tr>
      <w:tr w:rsidR="001775CA" w14:paraId="68C309C4" w14:textId="77777777">
        <w:trPr>
          <w:trHeight w:val="20"/>
        </w:trPr>
        <w:tc>
          <w:tcPr>
            <w:tcW w:w="1696" w:type="dxa"/>
            <w:vMerge/>
          </w:tcPr>
          <w:p w14:paraId="46C9BC23" w14:textId="77777777" w:rsidR="001775CA" w:rsidRPr="00765060" w:rsidRDefault="001775CA">
            <w:pPr>
              <w:suppressAutoHyphens w:val="0"/>
              <w:spacing w:after="0" w:line="240" w:lineRule="auto"/>
              <w:jc w:val="left"/>
              <w:rPr>
                <w:rFonts w:eastAsia="Times New Roman" w:cs="Times New Roman"/>
                <w:color w:val="7030A0"/>
                <w:sz w:val="26"/>
                <w:szCs w:val="26"/>
                <w:lang w:eastAsia="ru-RU"/>
              </w:rPr>
            </w:pPr>
          </w:p>
        </w:tc>
        <w:tc>
          <w:tcPr>
            <w:tcW w:w="8499" w:type="dxa"/>
          </w:tcPr>
          <w:p w14:paraId="44436694" w14:textId="77777777" w:rsidR="001775CA" w:rsidRPr="00765060" w:rsidRDefault="000D22EA">
            <w:pPr>
              <w:pStyle w:val="Default"/>
              <w:suppressAutoHyphens w:val="0"/>
              <w:rPr>
                <w:color w:val="auto"/>
                <w:sz w:val="26"/>
                <w:szCs w:val="26"/>
                <w:lang w:eastAsia="ru-RU"/>
              </w:rPr>
            </w:pPr>
            <w:r w:rsidRPr="00765060">
              <w:rPr>
                <w:rFonts w:eastAsia="Times New Roman"/>
                <w:color w:val="auto"/>
                <w:sz w:val="26"/>
                <w:szCs w:val="26"/>
                <w:lang w:eastAsia="ru-RU"/>
              </w:rPr>
              <w:t>Требования ГОСТ, СНиП, свод правил и правила по безопасному ведению строительных работ</w:t>
            </w:r>
          </w:p>
        </w:tc>
      </w:tr>
      <w:tr w:rsidR="001775CA" w14:paraId="54853F97" w14:textId="77777777">
        <w:trPr>
          <w:trHeight w:val="20"/>
        </w:trPr>
        <w:tc>
          <w:tcPr>
            <w:tcW w:w="1696" w:type="dxa"/>
            <w:vMerge/>
          </w:tcPr>
          <w:p w14:paraId="1D5A816B" w14:textId="77777777" w:rsidR="001775CA" w:rsidRPr="00765060" w:rsidRDefault="001775CA">
            <w:pPr>
              <w:suppressAutoHyphens w:val="0"/>
              <w:spacing w:after="0" w:line="240" w:lineRule="auto"/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499" w:type="dxa"/>
          </w:tcPr>
          <w:p w14:paraId="342397D9" w14:textId="77777777" w:rsidR="001775CA" w:rsidRPr="00765060" w:rsidRDefault="000D22EA">
            <w:pPr>
              <w:suppressAutoHyphens w:val="0"/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765060">
              <w:rPr>
                <w:rFonts w:eastAsia="Times New Roman" w:cs="Times New Roman"/>
                <w:sz w:val="26"/>
                <w:szCs w:val="26"/>
                <w:lang w:eastAsia="ru-RU"/>
              </w:rPr>
              <w:t>Требования к необходимой компетентности работников строительной отрасли в области охраны труда</w:t>
            </w:r>
          </w:p>
        </w:tc>
      </w:tr>
      <w:tr w:rsidR="001775CA" w14:paraId="2F267BFB" w14:textId="77777777">
        <w:trPr>
          <w:trHeight w:val="20"/>
        </w:trPr>
        <w:tc>
          <w:tcPr>
            <w:tcW w:w="1696" w:type="dxa"/>
            <w:vMerge w:val="restart"/>
          </w:tcPr>
          <w:p w14:paraId="16E562F1" w14:textId="77777777" w:rsidR="001775CA" w:rsidRPr="00765060" w:rsidRDefault="000D22EA">
            <w:pPr>
              <w:suppressAutoHyphens w:val="0"/>
              <w:spacing w:after="0" w:line="240" w:lineRule="auto"/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765060">
              <w:rPr>
                <w:rFonts w:eastAsia="Times New Roman" w:cs="Times New Roman"/>
                <w:sz w:val="26"/>
                <w:szCs w:val="26"/>
                <w:lang w:eastAsia="ru-RU"/>
              </w:rPr>
              <w:t>Применяемые орудия труда</w:t>
            </w:r>
          </w:p>
        </w:tc>
        <w:tc>
          <w:tcPr>
            <w:tcW w:w="8499" w:type="dxa"/>
          </w:tcPr>
          <w:p w14:paraId="79117E48" w14:textId="77777777" w:rsidR="001775CA" w:rsidRPr="00765060" w:rsidRDefault="000D22EA">
            <w:pPr>
              <w:suppressAutoHyphens w:val="0"/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765060">
              <w:rPr>
                <w:rFonts w:eastAsia="Times New Roman" w:cs="Times New Roman"/>
                <w:sz w:val="26"/>
                <w:szCs w:val="26"/>
                <w:lang w:eastAsia="ru-RU"/>
              </w:rPr>
              <w:t>Средства связи и взаимодействия</w:t>
            </w:r>
          </w:p>
        </w:tc>
      </w:tr>
      <w:tr w:rsidR="001775CA" w14:paraId="1BBB204A" w14:textId="77777777">
        <w:trPr>
          <w:trHeight w:val="20"/>
        </w:trPr>
        <w:tc>
          <w:tcPr>
            <w:tcW w:w="1696" w:type="dxa"/>
            <w:vMerge/>
          </w:tcPr>
          <w:p w14:paraId="726F0E58" w14:textId="77777777" w:rsidR="001775CA" w:rsidRPr="00765060" w:rsidRDefault="001775CA">
            <w:pPr>
              <w:suppressAutoHyphens w:val="0"/>
              <w:spacing w:after="0" w:line="240" w:lineRule="auto"/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499" w:type="dxa"/>
          </w:tcPr>
          <w:p w14:paraId="29862EB8" w14:textId="77777777" w:rsidR="001775CA" w:rsidRPr="00765060" w:rsidRDefault="000D22EA">
            <w:pPr>
              <w:suppressAutoHyphens w:val="0"/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765060">
              <w:rPr>
                <w:rFonts w:eastAsia="Times New Roman" w:cs="Times New Roman"/>
                <w:sz w:val="26"/>
                <w:szCs w:val="26"/>
                <w:lang w:eastAsia="ru-RU"/>
              </w:rPr>
              <w:t>Прикладные программы</w:t>
            </w:r>
          </w:p>
        </w:tc>
      </w:tr>
      <w:tr w:rsidR="001775CA" w14:paraId="74A09A9A" w14:textId="77777777">
        <w:trPr>
          <w:trHeight w:val="20"/>
        </w:trPr>
        <w:tc>
          <w:tcPr>
            <w:tcW w:w="1696" w:type="dxa"/>
            <w:vMerge/>
          </w:tcPr>
          <w:p w14:paraId="74D26962" w14:textId="77777777" w:rsidR="001775CA" w:rsidRPr="00765060" w:rsidRDefault="001775CA">
            <w:pPr>
              <w:suppressAutoHyphens w:val="0"/>
              <w:spacing w:after="0" w:line="240" w:lineRule="auto"/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499" w:type="dxa"/>
          </w:tcPr>
          <w:p w14:paraId="4721BEC6" w14:textId="77777777" w:rsidR="001775CA" w:rsidRPr="00765060" w:rsidRDefault="000D22EA">
            <w:pPr>
              <w:suppressAutoHyphens w:val="0"/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765060">
              <w:rPr>
                <w:rFonts w:eastAsia="Times New Roman" w:cs="Times New Roman"/>
                <w:sz w:val="26"/>
                <w:szCs w:val="26"/>
                <w:lang w:eastAsia="ru-RU"/>
              </w:rPr>
              <w:t>Электронная система документооборота</w:t>
            </w:r>
          </w:p>
        </w:tc>
      </w:tr>
      <w:tr w:rsidR="001775CA" w14:paraId="06E6E699" w14:textId="77777777">
        <w:trPr>
          <w:trHeight w:val="20"/>
        </w:trPr>
        <w:tc>
          <w:tcPr>
            <w:tcW w:w="1696" w:type="dxa"/>
            <w:vMerge/>
          </w:tcPr>
          <w:p w14:paraId="5057FCA2" w14:textId="77777777" w:rsidR="001775CA" w:rsidRPr="00765060" w:rsidRDefault="001775CA">
            <w:pPr>
              <w:suppressAutoHyphens w:val="0"/>
              <w:spacing w:after="0" w:line="240" w:lineRule="auto"/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499" w:type="dxa"/>
          </w:tcPr>
          <w:p w14:paraId="5A83A1E6" w14:textId="77777777" w:rsidR="001775CA" w:rsidRPr="00765060" w:rsidRDefault="000D22EA">
            <w:pPr>
              <w:suppressAutoHyphens w:val="0"/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765060">
              <w:rPr>
                <w:rFonts w:eastAsia="Times New Roman" w:cs="Times New Roman"/>
                <w:sz w:val="26"/>
                <w:szCs w:val="26"/>
                <w:lang w:eastAsia="ru-RU"/>
              </w:rPr>
              <w:t>Справочно-информационные системы</w:t>
            </w:r>
          </w:p>
        </w:tc>
      </w:tr>
      <w:tr w:rsidR="001775CA" w14:paraId="4C765D11" w14:textId="77777777">
        <w:trPr>
          <w:trHeight w:val="20"/>
        </w:trPr>
        <w:tc>
          <w:tcPr>
            <w:tcW w:w="1696" w:type="dxa"/>
            <w:vMerge/>
          </w:tcPr>
          <w:p w14:paraId="63294097" w14:textId="77777777" w:rsidR="001775CA" w:rsidRPr="00765060" w:rsidRDefault="001775CA">
            <w:pPr>
              <w:suppressAutoHyphens w:val="0"/>
              <w:spacing w:after="0" w:line="240" w:lineRule="auto"/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499" w:type="dxa"/>
          </w:tcPr>
          <w:p w14:paraId="409FC5DC" w14:textId="77777777" w:rsidR="001775CA" w:rsidRPr="00765060" w:rsidRDefault="000D22EA">
            <w:pPr>
              <w:suppressAutoHyphens w:val="0"/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765060">
              <w:rPr>
                <w:rFonts w:eastAsia="Times New Roman" w:cs="Times New Roman"/>
                <w:sz w:val="26"/>
                <w:szCs w:val="26"/>
                <w:lang w:eastAsia="ru-RU"/>
              </w:rPr>
              <w:t>Инструменты для проведения обучения и инструктажей по охране труда</w:t>
            </w:r>
          </w:p>
        </w:tc>
      </w:tr>
      <w:tr w:rsidR="001775CA" w14:paraId="61B6B212" w14:textId="77777777">
        <w:trPr>
          <w:trHeight w:val="20"/>
        </w:trPr>
        <w:tc>
          <w:tcPr>
            <w:tcW w:w="1696" w:type="dxa"/>
            <w:vMerge w:val="restart"/>
          </w:tcPr>
          <w:p w14:paraId="73DD2E56" w14:textId="77777777" w:rsidR="001775CA" w:rsidRPr="00765060" w:rsidRDefault="000D22EA">
            <w:pPr>
              <w:suppressAutoHyphens w:val="0"/>
              <w:spacing w:after="0" w:line="240" w:lineRule="auto"/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765060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Применяемые технологии, том числе </w:t>
            </w:r>
            <w:r w:rsidRPr="00765060">
              <w:rPr>
                <w:rFonts w:eastAsia="Times New Roman" w:cs="Times New Roman"/>
                <w:sz w:val="26"/>
                <w:szCs w:val="26"/>
                <w:lang w:eastAsia="ru-RU"/>
              </w:rPr>
              <w:t>искусственного интеллекта</w:t>
            </w:r>
          </w:p>
        </w:tc>
        <w:tc>
          <w:tcPr>
            <w:tcW w:w="8499" w:type="dxa"/>
          </w:tcPr>
          <w:p w14:paraId="07479F4B" w14:textId="77777777" w:rsidR="001775CA" w:rsidRPr="00765060" w:rsidRDefault="000D22EA">
            <w:pPr>
              <w:suppressAutoHyphens w:val="0"/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765060">
              <w:rPr>
                <w:rFonts w:eastAsia="Times New Roman" w:cs="Times New Roman"/>
                <w:sz w:val="26"/>
                <w:szCs w:val="26"/>
                <w:lang w:eastAsia="ru-RU"/>
              </w:rPr>
              <w:t>Компьютерное зрение</w:t>
            </w:r>
          </w:p>
        </w:tc>
      </w:tr>
      <w:tr w:rsidR="001775CA" w14:paraId="001361C2" w14:textId="77777777">
        <w:trPr>
          <w:trHeight w:val="20"/>
        </w:trPr>
        <w:tc>
          <w:tcPr>
            <w:tcW w:w="1696" w:type="dxa"/>
            <w:vMerge/>
          </w:tcPr>
          <w:p w14:paraId="38DA54BA" w14:textId="77777777" w:rsidR="001775CA" w:rsidRPr="00765060" w:rsidRDefault="001775CA">
            <w:pPr>
              <w:suppressAutoHyphens w:val="0"/>
              <w:spacing w:after="0" w:line="240" w:lineRule="auto"/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499" w:type="dxa"/>
          </w:tcPr>
          <w:p w14:paraId="2AF12489" w14:textId="77777777" w:rsidR="001775CA" w:rsidRPr="00765060" w:rsidRDefault="000D22EA">
            <w:pPr>
              <w:suppressAutoHyphens w:val="0"/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765060">
              <w:rPr>
                <w:rFonts w:eastAsia="Times New Roman" w:cs="Times New Roman"/>
                <w:sz w:val="26"/>
                <w:szCs w:val="26"/>
                <w:lang w:eastAsia="ru-RU"/>
              </w:rPr>
              <w:t>Чат-боты</w:t>
            </w:r>
          </w:p>
        </w:tc>
      </w:tr>
      <w:tr w:rsidR="001775CA" w14:paraId="60056F91" w14:textId="77777777">
        <w:trPr>
          <w:trHeight w:val="20"/>
        </w:trPr>
        <w:tc>
          <w:tcPr>
            <w:tcW w:w="1696" w:type="dxa"/>
            <w:vMerge/>
          </w:tcPr>
          <w:p w14:paraId="0299F59F" w14:textId="77777777" w:rsidR="001775CA" w:rsidRPr="00765060" w:rsidRDefault="001775CA">
            <w:pPr>
              <w:suppressAutoHyphens w:val="0"/>
              <w:spacing w:after="0" w:line="240" w:lineRule="auto"/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499" w:type="dxa"/>
          </w:tcPr>
          <w:p w14:paraId="67707355" w14:textId="77777777" w:rsidR="001775CA" w:rsidRPr="00765060" w:rsidRDefault="000D22EA">
            <w:pPr>
              <w:suppressAutoHyphens w:val="0"/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765060">
              <w:rPr>
                <w:rFonts w:eastAsia="Times New Roman" w:cs="Times New Roman"/>
                <w:sz w:val="26"/>
                <w:szCs w:val="26"/>
                <w:lang w:eastAsia="ru-RU"/>
              </w:rPr>
              <w:t>Нейросети</w:t>
            </w:r>
          </w:p>
        </w:tc>
      </w:tr>
    </w:tbl>
    <w:p w14:paraId="6C7C02A4" w14:textId="77777777" w:rsidR="008B7400" w:rsidRDefault="008B7400">
      <w:pPr>
        <w:suppressAutoHyphens w:val="0"/>
        <w:spacing w:after="0" w:line="240" w:lineRule="auto"/>
        <w:jc w:val="left"/>
        <w:rPr>
          <w:rFonts w:eastAsia="Times New Roman" w:cs="Times New Roman"/>
          <w:sz w:val="24"/>
          <w:lang w:eastAsia="ru-RU"/>
        </w:rPr>
      </w:pPr>
      <w:bookmarkStart w:id="17" w:name="_Toc141805037"/>
      <w:bookmarkEnd w:id="13"/>
      <w:r>
        <w:rPr>
          <w:rFonts w:eastAsia="Times New Roman" w:cs="Times New Roman"/>
          <w:sz w:val="24"/>
          <w:lang w:eastAsia="ru-RU"/>
        </w:rPr>
        <w:br w:type="page"/>
      </w:r>
    </w:p>
    <w:p w14:paraId="5D5785F2" w14:textId="77777777" w:rsidR="001775CA" w:rsidRDefault="001775CA">
      <w:pPr>
        <w:suppressAutoHyphens w:val="0"/>
        <w:spacing w:after="0" w:line="240" w:lineRule="auto"/>
        <w:jc w:val="left"/>
        <w:rPr>
          <w:rFonts w:eastAsia="Times New Roman" w:cs="Times New Roman"/>
          <w:sz w:val="24"/>
          <w:lang w:eastAsia="ru-RU"/>
        </w:rPr>
      </w:pPr>
    </w:p>
    <w:p w14:paraId="558B4ED3" w14:textId="77777777" w:rsidR="001775CA" w:rsidRDefault="000D22EA" w:rsidP="0008652A">
      <w:pPr>
        <w:suppressAutoHyphens w:val="0"/>
        <w:spacing w:before="240" w:line="240" w:lineRule="auto"/>
        <w:contextualSpacing/>
        <w:jc w:val="center"/>
        <w:outlineLvl w:val="0"/>
        <w:rPr>
          <w:rFonts w:eastAsia="Times New Roman" w:cs="Times New Roman"/>
          <w:b/>
          <w:bCs/>
          <w:szCs w:val="28"/>
          <w:lang w:eastAsia="ru-RU"/>
        </w:rPr>
      </w:pPr>
      <w:bookmarkStart w:id="18" w:name="_Toc203739960"/>
      <w:r>
        <w:rPr>
          <w:rFonts w:eastAsia="Times New Roman" w:cs="Times New Roman"/>
          <w:b/>
          <w:bCs/>
          <w:szCs w:val="28"/>
          <w:lang w:eastAsia="ru-RU"/>
        </w:rPr>
        <w:t xml:space="preserve">IV. Сведения об организациях – разработчиках </w:t>
      </w:r>
      <w:bookmarkEnd w:id="17"/>
      <w:r>
        <w:rPr>
          <w:rFonts w:eastAsia="Times New Roman" w:cs="Times New Roman"/>
          <w:b/>
          <w:bCs/>
          <w:szCs w:val="28"/>
          <w:lang w:eastAsia="ru-RU"/>
        </w:rPr>
        <w:t>квалификационной характеристики</w:t>
      </w:r>
      <w:bookmarkEnd w:id="18"/>
    </w:p>
    <w:p w14:paraId="5C5BDA07" w14:textId="77777777" w:rsidR="001775CA" w:rsidRDefault="000D22EA" w:rsidP="0008652A">
      <w:pPr>
        <w:suppressAutoHyphens w:val="0"/>
        <w:spacing w:before="240" w:after="0" w:line="240" w:lineRule="auto"/>
        <w:jc w:val="left"/>
        <w:rPr>
          <w:rFonts w:eastAsia="Times New Roman" w:cs="Times New Roman"/>
          <w:sz w:val="24"/>
          <w:lang w:eastAsia="ru-RU"/>
        </w:rPr>
      </w:pPr>
      <w:r>
        <w:rPr>
          <w:rFonts w:eastAsia="Times New Roman" w:cs="Times New Roman"/>
          <w:sz w:val="24"/>
          <w:lang w:eastAsia="ru-RU"/>
        </w:rPr>
        <w:t>4.1. Ответственная организация-разработчик</w:t>
      </w: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0195"/>
      </w:tblGrid>
      <w:tr w:rsidR="001775CA" w14:paraId="7DBA66F6" w14:textId="77777777">
        <w:trPr>
          <w:trHeight w:val="20"/>
        </w:trPr>
        <w:tc>
          <w:tcPr>
            <w:tcW w:w="5000" w:type="pct"/>
          </w:tcPr>
          <w:p w14:paraId="4AC83587" w14:textId="26499EC2" w:rsidR="001775CA" w:rsidRDefault="000D22EA">
            <w:pPr>
              <w:suppressAutoHyphens w:val="0"/>
              <w:spacing w:after="0" w:line="240" w:lineRule="auto"/>
              <w:jc w:val="left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sz w:val="24"/>
                <w:lang w:eastAsia="ru-RU"/>
              </w:rPr>
              <w:t xml:space="preserve">Совет по профессиональным квалификациям в сфере </w:t>
            </w:r>
            <w:r>
              <w:rPr>
                <w:rFonts w:eastAsia="Times New Roman" w:cs="Times New Roman"/>
                <w:sz w:val="24"/>
                <w:lang w:eastAsia="ru-RU"/>
              </w:rPr>
              <w:t>безопасности труда, социальной защиты и занятости населения</w:t>
            </w:r>
            <w:r w:rsidR="00864505">
              <w:rPr>
                <w:rFonts w:eastAsia="Times New Roman" w:cs="Times New Roman"/>
                <w:sz w:val="24"/>
                <w:lang w:eastAsia="ru-RU"/>
              </w:rPr>
              <w:t xml:space="preserve"> (СПК СТС)</w:t>
            </w:r>
          </w:p>
        </w:tc>
      </w:tr>
      <w:tr w:rsidR="001775CA" w14:paraId="52DE248A" w14:textId="77777777">
        <w:trPr>
          <w:trHeight w:val="20"/>
        </w:trPr>
        <w:tc>
          <w:tcPr>
            <w:tcW w:w="5000" w:type="pct"/>
            <w:vAlign w:val="center"/>
          </w:tcPr>
          <w:p w14:paraId="730CF349" w14:textId="77777777" w:rsidR="001775CA" w:rsidRDefault="000D22EA">
            <w:pPr>
              <w:suppressAutoHyphens w:val="0"/>
              <w:spacing w:after="0" w:line="240" w:lineRule="auto"/>
              <w:jc w:val="left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sz w:val="24"/>
                <w:lang w:eastAsia="ru-RU"/>
              </w:rPr>
              <w:t>Председатель - Герций Юрий Викторович</w:t>
            </w:r>
            <w:r>
              <w:rPr>
                <w:rFonts w:eastAsia="Times New Roman" w:cs="Times New Roman"/>
                <w:sz w:val="24"/>
                <w:lang w:eastAsia="ru-RU"/>
              </w:rPr>
              <w:tab/>
            </w:r>
            <w:r>
              <w:rPr>
                <w:rFonts w:eastAsia="Times New Roman" w:cs="Times New Roman"/>
                <w:sz w:val="24"/>
                <w:lang w:eastAsia="ru-RU"/>
              </w:rPr>
              <w:tab/>
            </w:r>
            <w:r>
              <w:rPr>
                <w:rFonts w:eastAsia="Times New Roman" w:cs="Times New Roman"/>
                <w:sz w:val="24"/>
                <w:lang w:eastAsia="ru-RU"/>
              </w:rPr>
              <w:tab/>
            </w:r>
          </w:p>
        </w:tc>
      </w:tr>
    </w:tbl>
    <w:p w14:paraId="2F2CA710" w14:textId="70CDF773" w:rsidR="001775CA" w:rsidRDefault="001775CA">
      <w:pPr>
        <w:tabs>
          <w:tab w:val="left" w:pos="142"/>
          <w:tab w:val="left" w:pos="2835"/>
          <w:tab w:val="left" w:pos="7088"/>
        </w:tabs>
        <w:spacing w:after="0" w:line="240" w:lineRule="auto"/>
        <w:jc w:val="left"/>
      </w:pPr>
    </w:p>
    <w:p w14:paraId="07DD6C85" w14:textId="0A501130" w:rsidR="0008652A" w:rsidRPr="0008652A" w:rsidRDefault="0008652A" w:rsidP="0008652A">
      <w:pPr>
        <w:rPr>
          <w:rFonts w:cs="Times New Roman"/>
          <w:bCs/>
          <w:sz w:val="24"/>
          <w:szCs w:val="24"/>
        </w:rPr>
      </w:pPr>
      <w:r w:rsidRPr="0008652A">
        <w:rPr>
          <w:rFonts w:cs="Times New Roman"/>
          <w:bCs/>
          <w:sz w:val="24"/>
          <w:szCs w:val="24"/>
        </w:rPr>
        <w:t xml:space="preserve">4.2. </w:t>
      </w:r>
      <w:r w:rsidRPr="0008652A">
        <w:rPr>
          <w:rFonts w:cs="Times New Roman"/>
          <w:bCs/>
          <w:sz w:val="24"/>
          <w:szCs w:val="24"/>
        </w:rPr>
        <w:t>Наименования организаций-разработчиков</w:t>
      </w:r>
    </w:p>
    <w:tbl>
      <w:tblPr>
        <w:tblW w:w="5000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9657"/>
      </w:tblGrid>
      <w:tr w:rsidR="0008652A" w:rsidRPr="00737F66" w14:paraId="7BA28A0E" w14:textId="77777777" w:rsidTr="00864505">
        <w:trPr>
          <w:trHeight w:val="23"/>
        </w:trPr>
        <w:tc>
          <w:tcPr>
            <w:tcW w:w="538" w:type="dxa"/>
          </w:tcPr>
          <w:p w14:paraId="6133D375" w14:textId="77777777" w:rsidR="0008652A" w:rsidRPr="00737F66" w:rsidRDefault="0008652A" w:rsidP="0008652A">
            <w:pPr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left"/>
              <w:rPr>
                <w:rFonts w:eastAsia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9657" w:type="dxa"/>
          </w:tcPr>
          <w:p w14:paraId="1C4419E8" w14:textId="2F93ED96" w:rsidR="0008652A" w:rsidRPr="00737F66" w:rsidRDefault="00864505" w:rsidP="00CE6D7A">
            <w:pPr>
              <w:spacing w:after="0" w:line="240" w:lineRule="auto"/>
              <w:rPr>
                <w:rFonts w:eastAsia="Times New Roman" w:cs="Times New Roman"/>
                <w:sz w:val="24"/>
                <w:lang w:eastAsia="zh-CN"/>
              </w:rPr>
            </w:pPr>
            <w:r w:rsidRPr="00864505">
              <w:rPr>
                <w:rFonts w:eastAsia="Times New Roman" w:cs="Times New Roman"/>
                <w:sz w:val="24"/>
                <w:lang w:eastAsia="zh-CN"/>
              </w:rPr>
              <w:t xml:space="preserve">Российский Союз строителей </w:t>
            </w:r>
          </w:p>
        </w:tc>
      </w:tr>
      <w:tr w:rsidR="00864505" w:rsidRPr="00737F66" w14:paraId="3501FD2D" w14:textId="77777777" w:rsidTr="00864505">
        <w:trPr>
          <w:trHeight w:val="23"/>
        </w:trPr>
        <w:tc>
          <w:tcPr>
            <w:tcW w:w="538" w:type="dxa"/>
          </w:tcPr>
          <w:p w14:paraId="3FC56A41" w14:textId="77777777" w:rsidR="00864505" w:rsidRPr="00737F66" w:rsidRDefault="00864505" w:rsidP="0008652A">
            <w:pPr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left"/>
              <w:rPr>
                <w:rFonts w:eastAsia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9657" w:type="dxa"/>
          </w:tcPr>
          <w:p w14:paraId="138A2033" w14:textId="0449BFA7" w:rsidR="00864505" w:rsidRPr="00864505" w:rsidRDefault="00864505" w:rsidP="00CE6D7A">
            <w:pPr>
              <w:spacing w:after="0" w:line="240" w:lineRule="auto"/>
              <w:rPr>
                <w:rFonts w:eastAsia="Times New Roman" w:cs="Times New Roman"/>
                <w:sz w:val="24"/>
                <w:lang w:eastAsia="zh-CN"/>
              </w:rPr>
            </w:pPr>
            <w:r w:rsidRPr="00864505">
              <w:rPr>
                <w:rFonts w:eastAsia="Times New Roman" w:cs="Times New Roman"/>
                <w:sz w:val="24"/>
                <w:lang w:eastAsia="zh-CN"/>
              </w:rPr>
              <w:t>Совет по профессиональным квалификациям в области инженерных изысканий, градостроительства, архитектурно-строительного проектирования (СПК НОПРИЗ)</w:t>
            </w:r>
          </w:p>
        </w:tc>
      </w:tr>
      <w:tr w:rsidR="0008652A" w:rsidRPr="00737F66" w14:paraId="638203D4" w14:textId="77777777" w:rsidTr="00864505">
        <w:trPr>
          <w:trHeight w:val="23"/>
        </w:trPr>
        <w:tc>
          <w:tcPr>
            <w:tcW w:w="538" w:type="dxa"/>
          </w:tcPr>
          <w:p w14:paraId="259744CE" w14:textId="77777777" w:rsidR="0008652A" w:rsidRPr="00737F66" w:rsidRDefault="0008652A" w:rsidP="0008652A">
            <w:pPr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left"/>
              <w:rPr>
                <w:rFonts w:eastAsia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9657" w:type="dxa"/>
          </w:tcPr>
          <w:p w14:paraId="37376748" w14:textId="2964A4AC" w:rsidR="0008652A" w:rsidRPr="00737F66" w:rsidRDefault="00864505" w:rsidP="00CE6D7A">
            <w:pPr>
              <w:spacing w:after="0" w:line="240" w:lineRule="auto"/>
              <w:rPr>
                <w:rFonts w:eastAsia="Times New Roman" w:cs="Times New Roman"/>
                <w:sz w:val="24"/>
                <w:lang w:eastAsia="zh-CN"/>
              </w:rPr>
            </w:pPr>
            <w:r w:rsidRPr="00864505">
              <w:rPr>
                <w:rFonts w:eastAsia="Times New Roman" w:cs="Times New Roman"/>
                <w:sz w:val="24"/>
                <w:lang w:eastAsia="zh-CN"/>
              </w:rPr>
              <w:t xml:space="preserve">Национальное объединение строителей (НОСТРОЙ) </w:t>
            </w:r>
            <w:r w:rsidR="0008652A">
              <w:rPr>
                <w:rFonts w:eastAsia="Times New Roman" w:cs="Times New Roman"/>
                <w:sz w:val="24"/>
                <w:lang w:eastAsia="zh-CN"/>
              </w:rPr>
              <w:t xml:space="preserve"> </w:t>
            </w:r>
          </w:p>
        </w:tc>
      </w:tr>
      <w:tr w:rsidR="0008652A" w:rsidRPr="00737F66" w14:paraId="4831105E" w14:textId="77777777" w:rsidTr="00864505">
        <w:trPr>
          <w:trHeight w:val="23"/>
        </w:trPr>
        <w:tc>
          <w:tcPr>
            <w:tcW w:w="538" w:type="dxa"/>
          </w:tcPr>
          <w:p w14:paraId="0DD9D195" w14:textId="77777777" w:rsidR="0008652A" w:rsidRPr="00737F66" w:rsidRDefault="0008652A" w:rsidP="0008652A">
            <w:pPr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left"/>
              <w:rPr>
                <w:rFonts w:eastAsia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9657" w:type="dxa"/>
          </w:tcPr>
          <w:p w14:paraId="7849F460" w14:textId="77777777" w:rsidR="0008652A" w:rsidRPr="00737F66" w:rsidRDefault="0008652A" w:rsidP="00CE6D7A">
            <w:pPr>
              <w:spacing w:after="0" w:line="240" w:lineRule="auto"/>
              <w:rPr>
                <w:rFonts w:eastAsia="Times New Roman" w:cs="Times New Roman"/>
                <w:sz w:val="24"/>
                <w:lang w:eastAsia="zh-CN"/>
              </w:rPr>
            </w:pPr>
            <w:r w:rsidRPr="00737F66">
              <w:rPr>
                <w:rFonts w:eastAsia="Times New Roman" w:cs="Times New Roman"/>
                <w:sz w:val="24"/>
                <w:szCs w:val="20"/>
                <w:lang w:eastAsia="zh-CN"/>
              </w:rPr>
              <w:t>Общество с ограниченной ответственностью «Межотраслевой центр оценки квалификации «ТЕХНОПРОГРЕСС» (ООО «МЦОК «</w:t>
            </w:r>
            <w:proofErr w:type="spellStart"/>
            <w:r w:rsidRPr="00737F66">
              <w:rPr>
                <w:rFonts w:eastAsia="Times New Roman" w:cs="Times New Roman"/>
                <w:sz w:val="24"/>
                <w:szCs w:val="20"/>
                <w:lang w:eastAsia="zh-CN"/>
              </w:rPr>
              <w:t>ТехноПрогресс</w:t>
            </w:r>
            <w:proofErr w:type="spellEnd"/>
            <w:r w:rsidRPr="00737F66">
              <w:rPr>
                <w:rFonts w:eastAsia="Times New Roman" w:cs="Times New Roman"/>
                <w:sz w:val="24"/>
                <w:szCs w:val="20"/>
                <w:lang w:eastAsia="zh-CN"/>
              </w:rPr>
              <w:t>»), город Москва</w:t>
            </w:r>
          </w:p>
        </w:tc>
      </w:tr>
      <w:tr w:rsidR="0008652A" w:rsidRPr="00737F66" w14:paraId="59634206" w14:textId="77777777" w:rsidTr="00864505">
        <w:trPr>
          <w:trHeight w:val="23"/>
        </w:trPr>
        <w:tc>
          <w:tcPr>
            <w:tcW w:w="538" w:type="dxa"/>
          </w:tcPr>
          <w:p w14:paraId="1D4DCBFA" w14:textId="77777777" w:rsidR="0008652A" w:rsidRPr="00737F66" w:rsidRDefault="0008652A" w:rsidP="0008652A">
            <w:pPr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left"/>
              <w:rPr>
                <w:rFonts w:eastAsia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9657" w:type="dxa"/>
          </w:tcPr>
          <w:p w14:paraId="4C9709E4" w14:textId="77777777" w:rsidR="0008652A" w:rsidRPr="00737F66" w:rsidRDefault="0008652A" w:rsidP="00CE6D7A">
            <w:pPr>
              <w:spacing w:after="0" w:line="240" w:lineRule="auto"/>
              <w:rPr>
                <w:rFonts w:eastAsia="Times New Roman" w:cs="Times New Roman"/>
                <w:sz w:val="24"/>
                <w:lang w:eastAsia="zh-CN"/>
              </w:rPr>
            </w:pPr>
            <w:r w:rsidRPr="00737F66">
              <w:rPr>
                <w:rFonts w:eastAsia="Times New Roman" w:cs="Times New Roman"/>
                <w:sz w:val="24"/>
                <w:szCs w:val="20"/>
                <w:lang w:eastAsia="zh-CN"/>
              </w:rPr>
              <w:t>Саморегулируемая организация некоммерческое партнерство «Национальное объединение организаций в области безопасности и охраны труда» (СРО НП «НООБОТ»), город Москва</w:t>
            </w:r>
          </w:p>
        </w:tc>
      </w:tr>
      <w:tr w:rsidR="0008652A" w:rsidRPr="00737F66" w14:paraId="12344F43" w14:textId="77777777" w:rsidTr="00864505">
        <w:trPr>
          <w:trHeight w:val="23"/>
        </w:trPr>
        <w:tc>
          <w:tcPr>
            <w:tcW w:w="538" w:type="dxa"/>
          </w:tcPr>
          <w:p w14:paraId="4FE8C3FC" w14:textId="77777777" w:rsidR="0008652A" w:rsidRPr="00737F66" w:rsidRDefault="0008652A" w:rsidP="0008652A">
            <w:pPr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left"/>
              <w:rPr>
                <w:rFonts w:eastAsia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9657" w:type="dxa"/>
          </w:tcPr>
          <w:p w14:paraId="2FB3724A" w14:textId="77777777" w:rsidR="0008652A" w:rsidRPr="00737F66" w:rsidRDefault="0008652A" w:rsidP="00CE6D7A">
            <w:pPr>
              <w:spacing w:after="0" w:line="240" w:lineRule="auto"/>
              <w:rPr>
                <w:rFonts w:eastAsia="Times New Roman" w:cs="Times New Roman"/>
                <w:sz w:val="24"/>
                <w:lang w:eastAsia="zh-CN"/>
              </w:rPr>
            </w:pPr>
            <w:r w:rsidRPr="00737F66">
              <w:rPr>
                <w:rFonts w:eastAsia="Times New Roman" w:cs="Times New Roman"/>
                <w:sz w:val="24"/>
                <w:szCs w:val="20"/>
                <w:lang w:eastAsia="zh-CN"/>
              </w:rPr>
              <w:t>Федеральное государственное бюджетное учреждение «Всероссийский научно-исследовательский институт труда» Министерства труда и социальной защиты Российской Федерации (ФГБУ «ВНИИ труда» Минтруда России), город Москва</w:t>
            </w:r>
          </w:p>
        </w:tc>
      </w:tr>
      <w:tr w:rsidR="0008652A" w:rsidRPr="00737F66" w14:paraId="11F29A31" w14:textId="77777777" w:rsidTr="00864505">
        <w:trPr>
          <w:trHeight w:val="23"/>
        </w:trPr>
        <w:tc>
          <w:tcPr>
            <w:tcW w:w="538" w:type="dxa"/>
          </w:tcPr>
          <w:p w14:paraId="7BD170AA" w14:textId="77777777" w:rsidR="0008652A" w:rsidRPr="00737F66" w:rsidRDefault="0008652A" w:rsidP="0008652A">
            <w:pPr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left"/>
              <w:rPr>
                <w:rFonts w:eastAsia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9657" w:type="dxa"/>
          </w:tcPr>
          <w:p w14:paraId="2CDC13DC" w14:textId="77777777" w:rsidR="0008652A" w:rsidRPr="00737F66" w:rsidRDefault="0008652A" w:rsidP="00CE6D7A">
            <w:pPr>
              <w:spacing w:after="0" w:line="240" w:lineRule="auto"/>
              <w:rPr>
                <w:rFonts w:eastAsia="Times New Roman" w:cs="Times New Roman"/>
                <w:sz w:val="24"/>
                <w:lang w:eastAsia="zh-CN"/>
              </w:rPr>
            </w:pPr>
            <w:r w:rsidRPr="00737F66">
              <w:rPr>
                <w:rFonts w:eastAsia="Times New Roman" w:cs="Times New Roman"/>
                <w:sz w:val="24"/>
                <w:szCs w:val="20"/>
                <w:lang w:eastAsia="zh-CN"/>
              </w:rPr>
              <w:t>Федерация независимых профсоюзов России (ФНПР), город Москва</w:t>
            </w:r>
          </w:p>
        </w:tc>
      </w:tr>
      <w:tr w:rsidR="0008652A" w:rsidRPr="00737F66" w14:paraId="7B5C5CAD" w14:textId="77777777" w:rsidTr="00864505">
        <w:trPr>
          <w:trHeight w:val="23"/>
        </w:trPr>
        <w:tc>
          <w:tcPr>
            <w:tcW w:w="538" w:type="dxa"/>
          </w:tcPr>
          <w:p w14:paraId="23121747" w14:textId="77777777" w:rsidR="0008652A" w:rsidRPr="00737F66" w:rsidRDefault="0008652A" w:rsidP="0008652A">
            <w:pPr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left"/>
              <w:rPr>
                <w:rFonts w:eastAsia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9657" w:type="dxa"/>
          </w:tcPr>
          <w:p w14:paraId="0813D198" w14:textId="77777777" w:rsidR="0008652A" w:rsidRPr="00737F66" w:rsidRDefault="0008652A" w:rsidP="00CE6D7A">
            <w:pPr>
              <w:spacing w:after="0" w:line="240" w:lineRule="auto"/>
              <w:rPr>
                <w:rFonts w:eastAsia="Times New Roman" w:cs="Times New Roman"/>
                <w:sz w:val="24"/>
                <w:szCs w:val="20"/>
                <w:lang w:eastAsia="zh-CN"/>
              </w:rPr>
            </w:pPr>
            <w:r>
              <w:rPr>
                <w:rFonts w:eastAsia="Times New Roman" w:cs="Times New Roman"/>
                <w:sz w:val="24"/>
                <w:szCs w:val="20"/>
                <w:lang w:eastAsia="zh-CN"/>
              </w:rPr>
              <w:t>Академия труда и социальных отношений, город Москва</w:t>
            </w:r>
          </w:p>
        </w:tc>
      </w:tr>
      <w:tr w:rsidR="0008652A" w:rsidRPr="00737F66" w14:paraId="5AE52424" w14:textId="77777777" w:rsidTr="00864505">
        <w:trPr>
          <w:trHeight w:val="23"/>
        </w:trPr>
        <w:tc>
          <w:tcPr>
            <w:tcW w:w="538" w:type="dxa"/>
          </w:tcPr>
          <w:p w14:paraId="215C5C59" w14:textId="77777777" w:rsidR="0008652A" w:rsidRPr="00737F66" w:rsidRDefault="0008652A" w:rsidP="0008652A">
            <w:pPr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left"/>
              <w:rPr>
                <w:rFonts w:eastAsia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9657" w:type="dxa"/>
          </w:tcPr>
          <w:p w14:paraId="6F4F93C7" w14:textId="77777777" w:rsidR="0008652A" w:rsidRPr="00737F66" w:rsidRDefault="0008652A" w:rsidP="00CE6D7A">
            <w:pPr>
              <w:spacing w:after="0" w:line="240" w:lineRule="auto"/>
              <w:rPr>
                <w:rFonts w:eastAsia="Times New Roman" w:cs="Times New Roman"/>
                <w:sz w:val="24"/>
                <w:szCs w:val="20"/>
                <w:lang w:eastAsia="zh-CN"/>
              </w:rPr>
            </w:pPr>
            <w:r>
              <w:rPr>
                <w:rFonts w:eastAsia="Times New Roman" w:cs="Times New Roman"/>
                <w:sz w:val="24"/>
                <w:szCs w:val="20"/>
                <w:lang w:eastAsia="zh-CN"/>
              </w:rPr>
              <w:t>Московский городской комитет территориальной организации профсоюза работников строительства и промышленности строительных материалов</w:t>
            </w:r>
          </w:p>
        </w:tc>
      </w:tr>
      <w:tr w:rsidR="0008652A" w:rsidRPr="00737F66" w14:paraId="39D71D13" w14:textId="77777777" w:rsidTr="00864505">
        <w:trPr>
          <w:trHeight w:val="23"/>
        </w:trPr>
        <w:tc>
          <w:tcPr>
            <w:tcW w:w="538" w:type="dxa"/>
          </w:tcPr>
          <w:p w14:paraId="23A853D1" w14:textId="77777777" w:rsidR="0008652A" w:rsidRPr="00737F66" w:rsidRDefault="0008652A" w:rsidP="0008652A">
            <w:pPr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left"/>
              <w:rPr>
                <w:rFonts w:eastAsia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9657" w:type="dxa"/>
          </w:tcPr>
          <w:p w14:paraId="0BA4517F" w14:textId="77777777" w:rsidR="0008652A" w:rsidRPr="00737F66" w:rsidRDefault="0008652A" w:rsidP="00CE6D7A">
            <w:pPr>
              <w:spacing w:after="0" w:line="240" w:lineRule="auto"/>
              <w:rPr>
                <w:rFonts w:eastAsia="Times New Roman" w:cs="Times New Roman"/>
                <w:sz w:val="24"/>
                <w:lang w:eastAsia="zh-CN"/>
              </w:rPr>
            </w:pPr>
            <w:r w:rsidRPr="00737F66">
              <w:rPr>
                <w:rFonts w:eastAsia="Times New Roman" w:cs="Times New Roman"/>
                <w:sz w:val="24"/>
                <w:szCs w:val="20"/>
                <w:lang w:eastAsia="zh-CN"/>
              </w:rPr>
              <w:t>Частное образовательное учреждение дополнительного профессионального образования «Институт охраны труда, промышленной безопасности и социального партнерства» (ЧОУ ДПО «ИПБОТСП»), город Санкт-Петербург</w:t>
            </w:r>
          </w:p>
        </w:tc>
      </w:tr>
    </w:tbl>
    <w:p w14:paraId="289AF7CE" w14:textId="77777777" w:rsidR="0008652A" w:rsidRDefault="0008652A">
      <w:pPr>
        <w:tabs>
          <w:tab w:val="left" w:pos="142"/>
          <w:tab w:val="left" w:pos="2835"/>
          <w:tab w:val="left" w:pos="7088"/>
        </w:tabs>
        <w:spacing w:after="0" w:line="240" w:lineRule="auto"/>
        <w:jc w:val="left"/>
      </w:pPr>
    </w:p>
    <w:p w14:paraId="67DE8494" w14:textId="77777777" w:rsidR="001775CA" w:rsidRDefault="001775CA">
      <w:pPr>
        <w:pStyle w:val="ac"/>
      </w:pPr>
    </w:p>
    <w:p w14:paraId="4B7E1032" w14:textId="0D288E0F" w:rsidR="00391270" w:rsidRDefault="00391270">
      <w:pPr>
        <w:pStyle w:val="ac"/>
        <w:sectPr w:rsidR="00391270">
          <w:endnotePr>
            <w:numFmt w:val="decimal"/>
          </w:endnotePr>
          <w:type w:val="continuous"/>
          <w:pgSz w:w="11906" w:h="16838"/>
          <w:pgMar w:top="1134" w:right="567" w:bottom="993" w:left="1134" w:header="709" w:footer="0" w:gutter="0"/>
          <w:pgNumType w:start="1"/>
          <w:cols w:space="720"/>
          <w:formProt w:val="0"/>
          <w:titlePg/>
          <w:docGrid w:linePitch="360" w:charSpace="4096"/>
        </w:sectPr>
      </w:pPr>
    </w:p>
    <w:p w14:paraId="3E402D79" w14:textId="77777777" w:rsidR="001775CA" w:rsidRDefault="001775CA">
      <w:pPr>
        <w:spacing w:after="0" w:line="240" w:lineRule="auto"/>
        <w:ind w:firstLine="709"/>
        <w:jc w:val="right"/>
      </w:pPr>
    </w:p>
    <w:sectPr w:rsidR="001775CA">
      <w:pgSz w:w="11906" w:h="16838"/>
      <w:pgMar w:top="1134" w:right="567" w:bottom="993" w:left="1134" w:header="709" w:footer="0" w:gutter="0"/>
      <w:pgNumType w:start="1"/>
      <w:cols w:space="720"/>
      <w:formProt w:val="0"/>
      <w:titlePg/>
      <w:docGrid w:linePitch="381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8A8742" w14:textId="77777777" w:rsidR="000D22EA" w:rsidRDefault="000D22EA">
      <w:pPr>
        <w:spacing w:line="240" w:lineRule="auto"/>
      </w:pPr>
      <w:r>
        <w:separator/>
      </w:r>
    </w:p>
  </w:endnote>
  <w:endnote w:type="continuationSeparator" w:id="0">
    <w:p w14:paraId="59C3B8EB" w14:textId="77777777" w:rsidR="000D22EA" w:rsidRDefault="000D22EA">
      <w:pPr>
        <w:spacing w:line="240" w:lineRule="auto"/>
      </w:pPr>
      <w:r>
        <w:continuationSeparator/>
      </w:r>
    </w:p>
  </w:endnote>
  <w:endnote w:id="1">
    <w:p w14:paraId="1506B7FE" w14:textId="77777777" w:rsidR="001775CA" w:rsidRDefault="000D22EA">
      <w:pPr>
        <w:pStyle w:val="ac"/>
        <w:rPr>
          <w:rFonts w:ascii="Times New Roman" w:hAnsi="Times New Roman"/>
        </w:rPr>
      </w:pPr>
      <w:r>
        <w:rPr>
          <w:rStyle w:val="a5"/>
        </w:rPr>
        <w:endnoteRef/>
      </w:r>
      <w:r>
        <w:t xml:space="preserve"> </w:t>
      </w:r>
      <w:r>
        <w:rPr>
          <w:rFonts w:ascii="Times New Roman" w:hAnsi="Times New Roman"/>
        </w:rPr>
        <w:t>Общероссийский классификатор занятий.</w:t>
      </w:r>
    </w:p>
  </w:endnote>
  <w:endnote w:id="2">
    <w:p w14:paraId="3DCD48CA" w14:textId="77777777" w:rsidR="001775CA" w:rsidRDefault="000D22EA">
      <w:pPr>
        <w:pStyle w:val="ac"/>
        <w:rPr>
          <w:rFonts w:ascii="Times New Roman" w:hAnsi="Times New Roman"/>
        </w:rPr>
      </w:pPr>
      <w:r>
        <w:rPr>
          <w:rStyle w:val="a5"/>
        </w:rPr>
        <w:endnoteRef/>
      </w:r>
      <w:r>
        <w:t xml:space="preserve"> </w:t>
      </w:r>
      <w:r>
        <w:rPr>
          <w:rFonts w:ascii="Times New Roman" w:hAnsi="Times New Roman"/>
        </w:rPr>
        <w:t xml:space="preserve">Приказ Министерства труда и </w:t>
      </w:r>
      <w:r>
        <w:rPr>
          <w:rFonts w:ascii="Times New Roman" w:hAnsi="Times New Roman"/>
        </w:rPr>
        <w:t>социальной защиты Российской Федерации от 29 сентября 2014 г. № 667н «О реестре профессиональных стандартов (перечне видов профессиональной деятельности)» (зарегистрирован Министерством юстиции Российской Федерации 19 ноября 2014 г., регистрационный № 3477</w:t>
      </w:r>
      <w:r>
        <w:rPr>
          <w:rFonts w:ascii="Times New Roman" w:hAnsi="Times New Roman"/>
        </w:rPr>
        <w:t>9) с изменением, внесенным приказом Министерства труда и социальной защиты Российской Федерации от 9 марта 2017 г. № 254н (зарегистрирован Министерством юстиции Российской Федерации 29 марта 2017 г., регистрационный № 46168).</w:t>
      </w:r>
    </w:p>
  </w:endnote>
  <w:endnote w:id="3">
    <w:p w14:paraId="076E4C19" w14:textId="77777777" w:rsidR="001775CA" w:rsidRDefault="000D22EA">
      <w:pPr>
        <w:pStyle w:val="ac"/>
        <w:rPr>
          <w:rFonts w:ascii="Times New Roman" w:hAnsi="Times New Roman"/>
        </w:rPr>
      </w:pPr>
      <w:r>
        <w:rPr>
          <w:rFonts w:ascii="Times New Roman" w:hAnsi="Times New Roman"/>
        </w:rPr>
        <w:t>³ Общероссийский классификатор</w:t>
      </w:r>
      <w:r>
        <w:rPr>
          <w:rFonts w:ascii="Times New Roman" w:hAnsi="Times New Roman"/>
        </w:rPr>
        <w:t xml:space="preserve"> профессий рабочих, должностей служащих и тарифных разрядов</w:t>
      </w:r>
    </w:p>
  </w:endnote>
  <w:endnote w:id="4">
    <w:p w14:paraId="2D69FEF9" w14:textId="77777777" w:rsidR="001775CA" w:rsidRDefault="000D22EA">
      <w:pPr>
        <w:pStyle w:val="ac"/>
        <w:rPr>
          <w:rFonts w:ascii="Times New Roman" w:hAnsi="Times New Roman"/>
        </w:rPr>
      </w:pPr>
      <w:r>
        <w:rPr>
          <w:rFonts w:ascii="Times New Roman" w:hAnsi="Times New Roman"/>
        </w:rPr>
        <w:endnoteRef/>
      </w:r>
      <w:r>
        <w:rPr>
          <w:rFonts w:ascii="Times New Roman" w:hAnsi="Times New Roman"/>
        </w:rPr>
        <w:t xml:space="preserve"> Единый квалификационный справочник должностей руководителей, специалистов и служащих</w:t>
      </w:r>
    </w:p>
  </w:endnote>
  <w:endnote w:id="5">
    <w:p w14:paraId="56677085" w14:textId="77777777" w:rsidR="001775CA" w:rsidRDefault="000D22EA">
      <w:pPr>
        <w:pStyle w:val="ac"/>
        <w:rPr>
          <w:rFonts w:ascii="Times New Roman" w:hAnsi="Times New Roman"/>
        </w:rPr>
      </w:pPr>
      <w:r>
        <w:rPr>
          <w:rStyle w:val="a5"/>
        </w:rPr>
        <w:endnoteRef/>
      </w:r>
      <w:r>
        <w:t xml:space="preserve"> </w:t>
      </w:r>
      <w:r>
        <w:rPr>
          <w:rFonts w:ascii="Times New Roman" w:hAnsi="Times New Roman"/>
        </w:rPr>
        <w:t>Приказ Министерства труда и социальной защиты РФ от 22 апреля 2021 г. N 274н "Об утверждении профессиональн</w:t>
      </w:r>
      <w:r>
        <w:rPr>
          <w:rFonts w:ascii="Times New Roman" w:hAnsi="Times New Roman"/>
        </w:rPr>
        <w:t>ого стандарта "Специалист в области охраны труда"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Times New Roman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altName w:val="Cambria"/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C9A60" w14:textId="77777777" w:rsidR="000D22EA" w:rsidRDefault="000D22EA">
      <w:pPr>
        <w:spacing w:after="0"/>
      </w:pPr>
      <w:r>
        <w:separator/>
      </w:r>
    </w:p>
  </w:footnote>
  <w:footnote w:type="continuationSeparator" w:id="0">
    <w:p w14:paraId="10026C57" w14:textId="77777777" w:rsidR="000D22EA" w:rsidRDefault="000D22E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AC3DE" w14:textId="77777777" w:rsidR="001775CA" w:rsidRDefault="000D22EA">
    <w:pPr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 PAGE   \* MERGEFORMAT </w:instrText>
    </w:r>
    <w:r>
      <w:rPr>
        <w:rStyle w:val="a7"/>
      </w:rPr>
      <w:fldChar w:fldCharType="separate"/>
    </w:r>
    <w:r>
      <w:rPr>
        <w:rStyle w:val="a7"/>
      </w:rPr>
      <w:t>2</w:t>
    </w:r>
    <w:r>
      <w:rPr>
        <w:rStyle w:val="a7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02384186"/>
    </w:sdtPr>
    <w:sdtEndPr>
      <w:rPr>
        <w:rStyle w:val="a7"/>
        <w:rFonts w:cs="Times New Roman"/>
        <w:sz w:val="20"/>
      </w:rPr>
    </w:sdtEndPr>
    <w:sdtContent>
      <w:p w14:paraId="71190EA7" w14:textId="77777777" w:rsidR="001775CA" w:rsidRDefault="000D22EA">
        <w:pPr>
          <w:pStyle w:val="af7"/>
          <w:jc w:val="center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>PAGE   \* MERGEFORMAT</w:instrText>
        </w:r>
        <w:r>
          <w:rPr>
            <w:rStyle w:val="a7"/>
          </w:rPr>
          <w:fldChar w:fldCharType="separate"/>
        </w:r>
        <w:r>
          <w:rPr>
            <w:rStyle w:val="a7"/>
          </w:rPr>
          <w:t>3</w:t>
        </w:r>
        <w:r>
          <w:rPr>
            <w:rStyle w:val="a7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DB042" w14:textId="77777777" w:rsidR="001775CA" w:rsidRDefault="001775CA">
    <w:pPr>
      <w:pStyle w:val="af7"/>
    </w:pPr>
  </w:p>
  <w:p w14:paraId="0B9FBD2E" w14:textId="77777777" w:rsidR="001775CA" w:rsidRDefault="001775CA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5998763"/>
    </w:sdtPr>
    <w:sdtEndPr/>
    <w:sdtContent>
      <w:p w14:paraId="6BD91E8E" w14:textId="77777777" w:rsidR="001775CA" w:rsidRDefault="000D22EA">
        <w:pPr>
          <w:pStyle w:val="af7"/>
          <w:tabs>
            <w:tab w:val="clear" w:pos="4677"/>
            <w:tab w:val="clear" w:pos="9355"/>
          </w:tabs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CC40B" w14:textId="77777777" w:rsidR="001775CA" w:rsidRDefault="001775CA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lvl w:ilvl="0">
      <w:start w:val="1"/>
      <w:numFmt w:val="decimal"/>
      <w:suff w:val="nothing"/>
      <w:lvlText w:val="%1"/>
      <w:lvlJc w:val="left"/>
      <w:pPr>
        <w:tabs>
          <w:tab w:val="left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characterSpacingControl w:val="doNotCompress"/>
  <w:footnotePr>
    <w:pos w:val="beneathTex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11B"/>
    <w:rsid w:val="0001011B"/>
    <w:rsid w:val="000131E7"/>
    <w:rsid w:val="000228BC"/>
    <w:rsid w:val="00024BB3"/>
    <w:rsid w:val="0003340A"/>
    <w:rsid w:val="000336E7"/>
    <w:rsid w:val="000424BA"/>
    <w:rsid w:val="0004620E"/>
    <w:rsid w:val="00051C9F"/>
    <w:rsid w:val="0007466B"/>
    <w:rsid w:val="000835D7"/>
    <w:rsid w:val="0008652A"/>
    <w:rsid w:val="00090E4E"/>
    <w:rsid w:val="00091475"/>
    <w:rsid w:val="000D22EA"/>
    <w:rsid w:val="000F2CD2"/>
    <w:rsid w:val="000F366B"/>
    <w:rsid w:val="001176AE"/>
    <w:rsid w:val="00133E1A"/>
    <w:rsid w:val="00141B9A"/>
    <w:rsid w:val="001525A2"/>
    <w:rsid w:val="001545EB"/>
    <w:rsid w:val="001665EB"/>
    <w:rsid w:val="001775CA"/>
    <w:rsid w:val="00181A81"/>
    <w:rsid w:val="001900F6"/>
    <w:rsid w:val="001B61E9"/>
    <w:rsid w:val="001E37F6"/>
    <w:rsid w:val="001F2212"/>
    <w:rsid w:val="001F66BF"/>
    <w:rsid w:val="00203987"/>
    <w:rsid w:val="00233F5A"/>
    <w:rsid w:val="00250672"/>
    <w:rsid w:val="00256526"/>
    <w:rsid w:val="00264C40"/>
    <w:rsid w:val="00273EE2"/>
    <w:rsid w:val="00274005"/>
    <w:rsid w:val="002A3691"/>
    <w:rsid w:val="002E68BA"/>
    <w:rsid w:val="002F3C15"/>
    <w:rsid w:val="0030591E"/>
    <w:rsid w:val="003334D5"/>
    <w:rsid w:val="00343AF4"/>
    <w:rsid w:val="00355AE3"/>
    <w:rsid w:val="0035724D"/>
    <w:rsid w:val="003575BF"/>
    <w:rsid w:val="00377925"/>
    <w:rsid w:val="0038269E"/>
    <w:rsid w:val="00385075"/>
    <w:rsid w:val="00390652"/>
    <w:rsid w:val="00391270"/>
    <w:rsid w:val="003A2873"/>
    <w:rsid w:val="003A5F2B"/>
    <w:rsid w:val="003A6843"/>
    <w:rsid w:val="003D1481"/>
    <w:rsid w:val="003E25C6"/>
    <w:rsid w:val="003F712E"/>
    <w:rsid w:val="004043CB"/>
    <w:rsid w:val="00404F8D"/>
    <w:rsid w:val="00411CD8"/>
    <w:rsid w:val="004178CB"/>
    <w:rsid w:val="00425B1A"/>
    <w:rsid w:val="0045399C"/>
    <w:rsid w:val="0046300C"/>
    <w:rsid w:val="00465931"/>
    <w:rsid w:val="00474BA9"/>
    <w:rsid w:val="00475081"/>
    <w:rsid w:val="00490BE5"/>
    <w:rsid w:val="004A1A81"/>
    <w:rsid w:val="004B0BC2"/>
    <w:rsid w:val="004B3A4C"/>
    <w:rsid w:val="004C5BEF"/>
    <w:rsid w:val="004F7F62"/>
    <w:rsid w:val="0050041A"/>
    <w:rsid w:val="00502E79"/>
    <w:rsid w:val="0052717D"/>
    <w:rsid w:val="0053298A"/>
    <w:rsid w:val="0053346C"/>
    <w:rsid w:val="005557D7"/>
    <w:rsid w:val="00555A16"/>
    <w:rsid w:val="005608D5"/>
    <w:rsid w:val="00561A99"/>
    <w:rsid w:val="0058351C"/>
    <w:rsid w:val="005B08E5"/>
    <w:rsid w:val="005C74AB"/>
    <w:rsid w:val="005D10A8"/>
    <w:rsid w:val="005D3714"/>
    <w:rsid w:val="005D5C87"/>
    <w:rsid w:val="005F6CDD"/>
    <w:rsid w:val="006075E0"/>
    <w:rsid w:val="0062226C"/>
    <w:rsid w:val="00635FBE"/>
    <w:rsid w:val="00661919"/>
    <w:rsid w:val="00661CF8"/>
    <w:rsid w:val="006628E7"/>
    <w:rsid w:val="006645AA"/>
    <w:rsid w:val="00666CF7"/>
    <w:rsid w:val="006A357E"/>
    <w:rsid w:val="006B22C7"/>
    <w:rsid w:val="006B2E67"/>
    <w:rsid w:val="006C4C20"/>
    <w:rsid w:val="00710499"/>
    <w:rsid w:val="00715BDC"/>
    <w:rsid w:val="007179D9"/>
    <w:rsid w:val="00722E90"/>
    <w:rsid w:val="00724F01"/>
    <w:rsid w:val="00733544"/>
    <w:rsid w:val="00735597"/>
    <w:rsid w:val="00760BE7"/>
    <w:rsid w:val="00765060"/>
    <w:rsid w:val="00785635"/>
    <w:rsid w:val="007972CE"/>
    <w:rsid w:val="00797B0A"/>
    <w:rsid w:val="007A1B94"/>
    <w:rsid w:val="007E3C8C"/>
    <w:rsid w:val="007E6A0F"/>
    <w:rsid w:val="0080107A"/>
    <w:rsid w:val="0080138C"/>
    <w:rsid w:val="00814F39"/>
    <w:rsid w:val="00820C01"/>
    <w:rsid w:val="00824116"/>
    <w:rsid w:val="00845CC3"/>
    <w:rsid w:val="00846BDD"/>
    <w:rsid w:val="00857F5A"/>
    <w:rsid w:val="00864505"/>
    <w:rsid w:val="00865C13"/>
    <w:rsid w:val="00865D8D"/>
    <w:rsid w:val="00872860"/>
    <w:rsid w:val="008753DD"/>
    <w:rsid w:val="00880E76"/>
    <w:rsid w:val="008907E2"/>
    <w:rsid w:val="008A0F0D"/>
    <w:rsid w:val="008A1C1A"/>
    <w:rsid w:val="008A2E65"/>
    <w:rsid w:val="008B7400"/>
    <w:rsid w:val="008E4F0C"/>
    <w:rsid w:val="008F26CF"/>
    <w:rsid w:val="009115BD"/>
    <w:rsid w:val="00925B7B"/>
    <w:rsid w:val="00930D5A"/>
    <w:rsid w:val="009507EA"/>
    <w:rsid w:val="009548D1"/>
    <w:rsid w:val="009568E5"/>
    <w:rsid w:val="009622A3"/>
    <w:rsid w:val="0097133C"/>
    <w:rsid w:val="00972C47"/>
    <w:rsid w:val="009B32F1"/>
    <w:rsid w:val="009E1467"/>
    <w:rsid w:val="009F3B65"/>
    <w:rsid w:val="00A063AD"/>
    <w:rsid w:val="00A11720"/>
    <w:rsid w:val="00A1659F"/>
    <w:rsid w:val="00A219BE"/>
    <w:rsid w:val="00A240F3"/>
    <w:rsid w:val="00A304EE"/>
    <w:rsid w:val="00A32A58"/>
    <w:rsid w:val="00A3468E"/>
    <w:rsid w:val="00A35A51"/>
    <w:rsid w:val="00A478EF"/>
    <w:rsid w:val="00A678BF"/>
    <w:rsid w:val="00A67C1C"/>
    <w:rsid w:val="00A83EC4"/>
    <w:rsid w:val="00A85A8C"/>
    <w:rsid w:val="00A8698B"/>
    <w:rsid w:val="00AA4C81"/>
    <w:rsid w:val="00AB60F4"/>
    <w:rsid w:val="00AB7606"/>
    <w:rsid w:val="00AC0CF4"/>
    <w:rsid w:val="00AD31CB"/>
    <w:rsid w:val="00AD358A"/>
    <w:rsid w:val="00AD3F58"/>
    <w:rsid w:val="00AD4715"/>
    <w:rsid w:val="00AE1627"/>
    <w:rsid w:val="00AF3450"/>
    <w:rsid w:val="00B000CF"/>
    <w:rsid w:val="00B359E5"/>
    <w:rsid w:val="00B52A01"/>
    <w:rsid w:val="00B52EB0"/>
    <w:rsid w:val="00B72E5E"/>
    <w:rsid w:val="00B972F9"/>
    <w:rsid w:val="00BB19F7"/>
    <w:rsid w:val="00BB1E45"/>
    <w:rsid w:val="00BC7A49"/>
    <w:rsid w:val="00BD0764"/>
    <w:rsid w:val="00BD3EF7"/>
    <w:rsid w:val="00BE7109"/>
    <w:rsid w:val="00BF1E19"/>
    <w:rsid w:val="00C05240"/>
    <w:rsid w:val="00C05674"/>
    <w:rsid w:val="00C06627"/>
    <w:rsid w:val="00C167BB"/>
    <w:rsid w:val="00C25B96"/>
    <w:rsid w:val="00C43DE4"/>
    <w:rsid w:val="00C5461D"/>
    <w:rsid w:val="00C55569"/>
    <w:rsid w:val="00C63790"/>
    <w:rsid w:val="00C72199"/>
    <w:rsid w:val="00C7426E"/>
    <w:rsid w:val="00C74316"/>
    <w:rsid w:val="00C932DF"/>
    <w:rsid w:val="00CA187B"/>
    <w:rsid w:val="00CA4E03"/>
    <w:rsid w:val="00CC0D58"/>
    <w:rsid w:val="00CC623E"/>
    <w:rsid w:val="00CC7A26"/>
    <w:rsid w:val="00CD0AFE"/>
    <w:rsid w:val="00CE169C"/>
    <w:rsid w:val="00CF5D93"/>
    <w:rsid w:val="00D10187"/>
    <w:rsid w:val="00D21EB1"/>
    <w:rsid w:val="00D259F8"/>
    <w:rsid w:val="00D44CFC"/>
    <w:rsid w:val="00D82A6C"/>
    <w:rsid w:val="00DA2E9F"/>
    <w:rsid w:val="00DB6BF6"/>
    <w:rsid w:val="00DD578C"/>
    <w:rsid w:val="00DE1BF1"/>
    <w:rsid w:val="00DF3B44"/>
    <w:rsid w:val="00E065A4"/>
    <w:rsid w:val="00E32C0E"/>
    <w:rsid w:val="00E32C55"/>
    <w:rsid w:val="00E45B5B"/>
    <w:rsid w:val="00E7734A"/>
    <w:rsid w:val="00E92E98"/>
    <w:rsid w:val="00E972C1"/>
    <w:rsid w:val="00EA23E4"/>
    <w:rsid w:val="00EA4160"/>
    <w:rsid w:val="00EB31D0"/>
    <w:rsid w:val="00EB3D17"/>
    <w:rsid w:val="00EC5FEF"/>
    <w:rsid w:val="00ED083F"/>
    <w:rsid w:val="00ED3494"/>
    <w:rsid w:val="00ED375F"/>
    <w:rsid w:val="00EE2844"/>
    <w:rsid w:val="00EE6AC3"/>
    <w:rsid w:val="00EF0FCA"/>
    <w:rsid w:val="00F03F4D"/>
    <w:rsid w:val="00F04F2F"/>
    <w:rsid w:val="00F1150C"/>
    <w:rsid w:val="00F378BE"/>
    <w:rsid w:val="00F43B5F"/>
    <w:rsid w:val="00F52A6F"/>
    <w:rsid w:val="00F6738E"/>
    <w:rsid w:val="00F8216E"/>
    <w:rsid w:val="00F97AB7"/>
    <w:rsid w:val="00FA0F9E"/>
    <w:rsid w:val="00FA2349"/>
    <w:rsid w:val="00FA517D"/>
    <w:rsid w:val="00FD18FE"/>
    <w:rsid w:val="00FD19D5"/>
    <w:rsid w:val="00FF4C7B"/>
    <w:rsid w:val="0D516AD4"/>
    <w:rsid w:val="19677592"/>
    <w:rsid w:val="4AE6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6BDB0"/>
  <w15:docId w15:val="{B29D64A8-B688-466F-B7A4-45B343E2A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qFormat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semiHidden="1" w:unhideWhenUsed="1" w:qFormat="1"/>
    <w:lsdException w:name="line number" w:uiPriority="0"/>
    <w:lsdException w:name="page number" w:uiPriority="0" w:qFormat="1"/>
    <w:lsdException w:name="endnote reference" w:uiPriority="0"/>
    <w:lsdException w:name="endnote text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0" w:qFormat="1"/>
    <w:lsdException w:name="Emphasis" w:uiPriority="20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160" w:line="259" w:lineRule="auto"/>
      <w:jc w:val="both"/>
    </w:pPr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eastAsiaTheme="majorEastAsia" w:cstheme="majorBidi"/>
      <w:b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after="0" w:line="240" w:lineRule="auto"/>
      <w:jc w:val="left"/>
      <w:outlineLvl w:val="1"/>
    </w:pPr>
    <w:rPr>
      <w:rFonts w:eastAsiaTheme="majorEastAsia" w:cstheme="majorBidi"/>
      <w:b/>
      <w:sz w:val="2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qFormat/>
    <w:rPr>
      <w:vertAlign w:val="superscript"/>
    </w:rPr>
  </w:style>
  <w:style w:type="character" w:styleId="a4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5">
    <w:name w:val="endnote reference"/>
    <w:rPr>
      <w:vertAlign w:val="superscript"/>
    </w:rPr>
  </w:style>
  <w:style w:type="character" w:styleId="a6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7">
    <w:name w:val="page number"/>
    <w:basedOn w:val="a0"/>
    <w:qFormat/>
    <w:rPr>
      <w:rFonts w:ascii="Times New Roman" w:hAnsi="Times New Roman" w:cs="Times New Roman"/>
      <w:sz w:val="20"/>
    </w:rPr>
  </w:style>
  <w:style w:type="character" w:styleId="a8">
    <w:name w:val="line number"/>
  </w:style>
  <w:style w:type="character" w:styleId="a9">
    <w:name w:val="Strong"/>
    <w:qFormat/>
    <w:rPr>
      <w:b/>
      <w:bCs/>
    </w:rPr>
  </w:style>
  <w:style w:type="paragraph" w:styleId="aa">
    <w:name w:val="Balloon Text"/>
    <w:basedOn w:val="a"/>
    <w:link w:val="ab"/>
    <w:uiPriority w:val="99"/>
    <w:semiHidden/>
    <w:qFormat/>
    <w:pPr>
      <w:spacing w:after="0" w:line="240" w:lineRule="auto"/>
    </w:pPr>
    <w:rPr>
      <w:szCs w:val="2"/>
    </w:rPr>
  </w:style>
  <w:style w:type="paragraph" w:styleId="21">
    <w:name w:val="Body Text 2"/>
    <w:basedOn w:val="a"/>
    <w:link w:val="22"/>
    <w:uiPriority w:val="99"/>
    <w:qFormat/>
    <w:pPr>
      <w:suppressAutoHyphens w:val="0"/>
      <w:spacing w:after="0" w:line="240" w:lineRule="auto"/>
      <w:jc w:val="center"/>
    </w:pPr>
    <w:rPr>
      <w:rFonts w:eastAsia="Times New Roman" w:cs="Times New Roman"/>
      <w:sz w:val="24"/>
      <w:szCs w:val="24"/>
      <w:lang w:eastAsia="ru-RU"/>
    </w:rPr>
  </w:style>
  <w:style w:type="paragraph" w:styleId="ac">
    <w:name w:val="endnote text"/>
    <w:basedOn w:val="a"/>
    <w:link w:val="ad"/>
    <w:uiPriority w:val="99"/>
    <w:qFormat/>
    <w:pPr>
      <w:suppressAutoHyphens w:val="0"/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">
    <w:name w:val="annotation text"/>
    <w:basedOn w:val="a"/>
    <w:link w:val="af0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qFormat/>
    <w:rPr>
      <w:b/>
      <w:bCs/>
    </w:rPr>
  </w:style>
  <w:style w:type="paragraph" w:styleId="af3">
    <w:name w:val="Document Map"/>
    <w:basedOn w:val="a"/>
    <w:link w:val="af4"/>
    <w:uiPriority w:val="99"/>
    <w:semiHidden/>
    <w:qFormat/>
    <w:pPr>
      <w:suppressAutoHyphens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footnote text"/>
    <w:basedOn w:val="a"/>
    <w:link w:val="af6"/>
    <w:uiPriority w:val="99"/>
    <w:qFormat/>
    <w:pPr>
      <w:spacing w:after="0" w:line="240" w:lineRule="auto"/>
    </w:pPr>
    <w:rPr>
      <w:rFonts w:eastAsia="Times New Roman"/>
      <w:sz w:val="20"/>
    </w:rPr>
  </w:style>
  <w:style w:type="paragraph" w:styleId="af7">
    <w:name w:val="header"/>
    <w:basedOn w:val="a"/>
    <w:link w:val="af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9">
    <w:name w:val="Body Text"/>
    <w:basedOn w:val="a"/>
    <w:qFormat/>
    <w:pPr>
      <w:spacing w:after="140" w:line="276" w:lineRule="auto"/>
    </w:pPr>
  </w:style>
  <w:style w:type="paragraph" w:styleId="afa">
    <w:name w:val="index heading"/>
    <w:basedOn w:val="a"/>
    <w:qFormat/>
    <w:pPr>
      <w:suppressLineNumbers/>
    </w:pPr>
    <w:rPr>
      <w:rFonts w:cs="Lucida Sans"/>
    </w:rPr>
  </w:style>
  <w:style w:type="paragraph" w:styleId="afb">
    <w:name w:val="Title"/>
    <w:basedOn w:val="a"/>
    <w:next w:val="af9"/>
    <w:qFormat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afc">
    <w:name w:val="footer"/>
    <w:basedOn w:val="a"/>
    <w:link w:val="afd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e">
    <w:name w:val="List"/>
    <w:basedOn w:val="af9"/>
    <w:rPr>
      <w:rFonts w:cs="Lucida Sans"/>
    </w:rPr>
  </w:style>
  <w:style w:type="paragraph" w:styleId="aff">
    <w:name w:val="Normal (Web)"/>
    <w:basedOn w:val="a"/>
    <w:uiPriority w:val="99"/>
    <w:unhideWhenUsed/>
    <w:qFormat/>
    <w:pPr>
      <w:spacing w:beforeAutospacing="1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table" w:styleId="aff0">
    <w:name w:val="Table Grid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Текст выноски Знак"/>
    <w:link w:val="aa"/>
    <w:uiPriority w:val="99"/>
    <w:semiHidden/>
    <w:qFormat/>
    <w:rPr>
      <w:rFonts w:ascii="Times New Roman" w:hAnsi="Times New Roman"/>
      <w:sz w:val="28"/>
      <w:szCs w:val="2"/>
    </w:rPr>
  </w:style>
  <w:style w:type="character" w:customStyle="1" w:styleId="af0">
    <w:name w:val="Текст примечания Знак"/>
    <w:basedOn w:val="a0"/>
    <w:link w:val="af"/>
    <w:uiPriority w:val="99"/>
    <w:qFormat/>
    <w:rPr>
      <w:sz w:val="20"/>
      <w:szCs w:val="20"/>
    </w:rPr>
  </w:style>
  <w:style w:type="character" w:customStyle="1" w:styleId="af6">
    <w:name w:val="Текст сноски Знак"/>
    <w:link w:val="af5"/>
    <w:uiPriority w:val="99"/>
    <w:qFormat/>
    <w:rPr>
      <w:rFonts w:eastAsia="Times New Roman"/>
      <w:sz w:val="20"/>
    </w:rPr>
  </w:style>
  <w:style w:type="character" w:customStyle="1" w:styleId="aff1">
    <w:name w:val="Символ сноски"/>
    <w:basedOn w:val="a0"/>
    <w:uiPriority w:val="99"/>
    <w:semiHidden/>
    <w:unhideWhenUsed/>
    <w:qFormat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="Times New Roman" w:eastAsiaTheme="majorEastAsia" w:hAnsi="Times New Roman" w:cstheme="majorBidi"/>
      <w:b/>
      <w:szCs w:val="26"/>
    </w:rPr>
  </w:style>
  <w:style w:type="character" w:customStyle="1" w:styleId="af2">
    <w:name w:val="Тема примечания Знак"/>
    <w:basedOn w:val="af0"/>
    <w:link w:val="af1"/>
    <w:uiPriority w:val="99"/>
    <w:semiHidden/>
    <w:qFormat/>
    <w:rPr>
      <w:b/>
      <w:bCs/>
      <w:sz w:val="20"/>
      <w:szCs w:val="20"/>
    </w:r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af8">
    <w:name w:val="Верхний колонтитул Знак"/>
    <w:basedOn w:val="a0"/>
    <w:link w:val="af7"/>
    <w:uiPriority w:val="99"/>
    <w:qFormat/>
  </w:style>
  <w:style w:type="character" w:customStyle="1" w:styleId="afd">
    <w:name w:val="Нижний колонтитул Знак"/>
    <w:basedOn w:val="a0"/>
    <w:link w:val="afc"/>
    <w:uiPriority w:val="99"/>
    <w:qFormat/>
  </w:style>
  <w:style w:type="character" w:customStyle="1" w:styleId="user">
    <w:name w:val="Символ сноски (user)"/>
    <w:qFormat/>
    <w:rPr>
      <w:vertAlign w:val="superscript"/>
    </w:rPr>
  </w:style>
  <w:style w:type="character" w:customStyle="1" w:styleId="ad">
    <w:name w:val="Текст концевой сноски Знак"/>
    <w:basedOn w:val="a0"/>
    <w:link w:val="ac"/>
    <w:uiPriority w:val="99"/>
    <w:qFormat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4">
    <w:name w:val="Схема документа Знак"/>
    <w:basedOn w:val="a0"/>
    <w:link w:val="af3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12">
    <w:name w:val="Текст сноски Знак1"/>
    <w:basedOn w:val="a0"/>
    <w:uiPriority w:val="99"/>
    <w:semiHidden/>
    <w:qFormat/>
    <w:rPr>
      <w:sz w:val="20"/>
      <w:szCs w:val="20"/>
    </w:rPr>
  </w:style>
  <w:style w:type="character" w:customStyle="1" w:styleId="apple-converted-space">
    <w:name w:val="apple-converted-space"/>
    <w:basedOn w:val="a0"/>
    <w:qFormat/>
  </w:style>
  <w:style w:type="character" w:customStyle="1" w:styleId="FontStyle14">
    <w:name w:val="Font Style14"/>
    <w:basedOn w:val="a0"/>
    <w:uiPriority w:val="99"/>
    <w:qFormat/>
    <w:rPr>
      <w:rFonts w:ascii="Times New Roman" w:hAnsi="Times New Roman" w:cs="Times New Roman"/>
      <w:sz w:val="26"/>
      <w:szCs w:val="26"/>
    </w:rPr>
  </w:style>
  <w:style w:type="character" w:customStyle="1" w:styleId="aff2">
    <w:name w:val="Основной текст_"/>
    <w:basedOn w:val="a0"/>
    <w:link w:val="13"/>
    <w:qFormat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3">
    <w:name w:val="Основной текст1"/>
    <w:basedOn w:val="a"/>
    <w:link w:val="aff2"/>
    <w:qFormat/>
    <w:pPr>
      <w:widowControl w:val="0"/>
      <w:shd w:val="clear" w:color="auto" w:fill="FFFFFF"/>
      <w:spacing w:after="600" w:line="300" w:lineRule="exact"/>
      <w:ind w:hanging="340"/>
      <w:jc w:val="left"/>
    </w:pPr>
    <w:rPr>
      <w:rFonts w:eastAsia="Times New Roman" w:cs="Times New Roman"/>
      <w:sz w:val="27"/>
      <w:szCs w:val="27"/>
    </w:rPr>
  </w:style>
  <w:style w:type="character" w:customStyle="1" w:styleId="23">
    <w:name w:val="Неразрешенное упоминание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2">
    <w:name w:val="Основной текст 2 Знак"/>
    <w:basedOn w:val="a0"/>
    <w:link w:val="21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000004">
    <w:name w:val="pt-000004"/>
    <w:basedOn w:val="a0"/>
    <w:qFormat/>
  </w:style>
  <w:style w:type="character" w:customStyle="1" w:styleId="user0">
    <w:name w:val="Символ концевой сноски (user)"/>
    <w:qFormat/>
    <w:rPr>
      <w:vertAlign w:val="superscript"/>
    </w:rPr>
  </w:style>
  <w:style w:type="character" w:customStyle="1" w:styleId="aff3">
    <w:name w:val="Символ концевой сноски"/>
    <w:qFormat/>
  </w:style>
  <w:style w:type="paragraph" w:customStyle="1" w:styleId="user1">
    <w:name w:val="Заголовок (user)"/>
    <w:basedOn w:val="a"/>
    <w:next w:val="af9"/>
    <w:qFormat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customStyle="1" w:styleId="user2">
    <w:name w:val="Указатель (user)"/>
    <w:basedOn w:val="a"/>
    <w:qFormat/>
    <w:pPr>
      <w:suppressLineNumbers/>
    </w:pPr>
    <w:rPr>
      <w:rFonts w:cs="Lucida Sans"/>
    </w:rPr>
  </w:style>
  <w:style w:type="paragraph" w:customStyle="1" w:styleId="14">
    <w:name w:val="Стиль1"/>
    <w:qFormat/>
    <w:pPr>
      <w:suppressAutoHyphens/>
      <w:spacing w:after="200" w:line="276" w:lineRule="auto"/>
    </w:pPr>
    <w:rPr>
      <w:rFonts w:ascii="Times New Roman" w:eastAsia="Times New Roman" w:hAnsi="Times New Roman" w:cs="Calibri"/>
    </w:rPr>
  </w:style>
  <w:style w:type="paragraph" w:customStyle="1" w:styleId="15">
    <w:name w:val="Абзац списка1"/>
    <w:basedOn w:val="a"/>
    <w:uiPriority w:val="99"/>
    <w:qFormat/>
    <w:pPr>
      <w:spacing w:after="0" w:line="240" w:lineRule="auto"/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styleId="aff4">
    <w:name w:val="List Paragraph"/>
    <w:basedOn w:val="a"/>
    <w:uiPriority w:val="34"/>
    <w:qFormat/>
    <w:pPr>
      <w:spacing w:after="200" w:line="276" w:lineRule="auto"/>
      <w:ind w:left="720"/>
      <w:contextualSpacing/>
    </w:pPr>
  </w:style>
  <w:style w:type="paragraph" w:customStyle="1" w:styleId="16">
    <w:name w:val="Рецензия1"/>
    <w:uiPriority w:val="99"/>
    <w:semiHidden/>
    <w:qFormat/>
    <w:pPr>
      <w:suppressAutoHyphens/>
    </w:pPr>
    <w:rPr>
      <w:sz w:val="22"/>
      <w:szCs w:val="22"/>
      <w:lang w:eastAsia="en-US"/>
    </w:rPr>
  </w:style>
  <w:style w:type="paragraph" w:customStyle="1" w:styleId="aff5">
    <w:name w:val="Колонтитул"/>
    <w:basedOn w:val="a"/>
    <w:qFormat/>
  </w:style>
  <w:style w:type="paragraph" w:customStyle="1" w:styleId="aff6">
    <w:name w:val="Колонтитулы"/>
    <w:basedOn w:val="a"/>
    <w:qFormat/>
  </w:style>
  <w:style w:type="paragraph" w:customStyle="1" w:styleId="ConsPlusNormal">
    <w:name w:val="ConsPlusNormal"/>
    <w:qFormat/>
    <w:pPr>
      <w:widowControl w:val="0"/>
      <w:suppressAutoHyphens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qFormat/>
    <w:pPr>
      <w:widowControl w:val="0"/>
      <w:suppressAutoHyphens/>
    </w:pPr>
    <w:rPr>
      <w:rFonts w:ascii="Arial" w:eastAsia="Times New Roman" w:hAnsi="Arial" w:cs="Arial"/>
      <w:b/>
      <w:bCs/>
    </w:rPr>
  </w:style>
  <w:style w:type="paragraph" w:customStyle="1" w:styleId="3f3f3f3f3f3f3f3f3f3f3f1">
    <w:name w:val="А3fб3fз3fа3fц3f с3fп3fи3fс3fк3fа3f1"/>
    <w:basedOn w:val="a"/>
    <w:uiPriority w:val="99"/>
    <w:qFormat/>
    <w:pPr>
      <w:spacing w:after="0" w:line="240" w:lineRule="auto"/>
      <w:ind w:left="720"/>
      <w:contextualSpacing/>
      <w:jc w:val="left"/>
    </w:pPr>
    <w:rPr>
      <w:rFonts w:eastAsiaTheme="minorEastAsia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qFormat/>
    <w:pPr>
      <w:widowControl w:val="0"/>
      <w:spacing w:after="0" w:line="317" w:lineRule="exact"/>
      <w:ind w:firstLine="715"/>
    </w:pPr>
    <w:rPr>
      <w:rFonts w:eastAsiaTheme="minorEastAsia" w:cs="Times New Roman"/>
      <w:sz w:val="24"/>
      <w:szCs w:val="24"/>
      <w:lang w:eastAsia="ru-RU"/>
    </w:rPr>
  </w:style>
  <w:style w:type="paragraph" w:customStyle="1" w:styleId="Standard">
    <w:name w:val="Standard"/>
    <w:qFormat/>
    <w:pPr>
      <w:suppressAutoHyphens/>
      <w:spacing w:after="200" w:line="276" w:lineRule="auto"/>
      <w:textAlignment w:val="baseline"/>
    </w:pPr>
    <w:rPr>
      <w:rFonts w:eastAsia="SimSun" w:cs="Calibri"/>
      <w:kern w:val="2"/>
      <w:sz w:val="22"/>
      <w:szCs w:val="22"/>
      <w:lang w:eastAsia="en-US"/>
    </w:rPr>
  </w:style>
  <w:style w:type="paragraph" w:customStyle="1" w:styleId="-">
    <w:name w:val="отчет-текст с отступом"/>
    <w:basedOn w:val="a"/>
    <w:uiPriority w:val="99"/>
    <w:qFormat/>
    <w:pPr>
      <w:widowControl w:val="0"/>
      <w:suppressAutoHyphens w:val="0"/>
      <w:spacing w:before="120" w:after="0" w:line="360" w:lineRule="exact"/>
      <w:ind w:firstLine="709"/>
    </w:pPr>
    <w:rPr>
      <w:rFonts w:eastAsia="Times New Roman" w:cs="Times New Roman"/>
      <w:szCs w:val="20"/>
      <w:lang w:eastAsia="ru-RU"/>
    </w:rPr>
  </w:style>
  <w:style w:type="paragraph" w:customStyle="1" w:styleId="210">
    <w:name w:val="Цитата 21"/>
    <w:basedOn w:val="a"/>
    <w:qFormat/>
    <w:pPr>
      <w:spacing w:before="160" w:line="276" w:lineRule="auto"/>
      <w:jc w:val="center"/>
    </w:pPr>
    <w:rPr>
      <w:rFonts w:ascii="Aptos" w:eastAsia="SimSun" w:hAnsi="Aptos" w:cs="Aptos"/>
      <w:i/>
      <w:iCs/>
      <w:color w:val="404040"/>
      <w:kern w:val="2"/>
      <w:sz w:val="24"/>
      <w:szCs w:val="24"/>
      <w:lang w:eastAsia="ar-SA"/>
    </w:rPr>
  </w:style>
  <w:style w:type="paragraph" w:customStyle="1" w:styleId="user3">
    <w:name w:val="Содержимое таблицы (user)"/>
    <w:basedOn w:val="a"/>
    <w:qFormat/>
    <w:pPr>
      <w:suppressLineNumbers/>
      <w:spacing w:line="276" w:lineRule="auto"/>
      <w:jc w:val="left"/>
    </w:pPr>
    <w:rPr>
      <w:rFonts w:ascii="Aptos" w:eastAsia="SimSun" w:hAnsi="Aptos" w:cs="Aptos"/>
      <w:kern w:val="2"/>
      <w:sz w:val="24"/>
      <w:szCs w:val="24"/>
      <w:lang w:eastAsia="ar-SA"/>
    </w:rPr>
  </w:style>
  <w:style w:type="paragraph" w:customStyle="1" w:styleId="aff7">
    <w:name w:val="Нормальный"/>
    <w:basedOn w:val="a"/>
    <w:qFormat/>
    <w:pPr>
      <w:spacing w:after="0" w:line="240" w:lineRule="auto"/>
      <w:ind w:firstLine="720"/>
      <w:textAlignment w:val="baseline"/>
    </w:pPr>
    <w:rPr>
      <w:rFonts w:eastAsia="Times New Roman" w:cs="Times New Roman"/>
      <w:kern w:val="2"/>
      <w:sz w:val="24"/>
      <w:lang w:eastAsia="ru-RU"/>
    </w:rPr>
  </w:style>
  <w:style w:type="paragraph" w:customStyle="1" w:styleId="aff8">
    <w:name w:val="Верхний колонтитул слева"/>
    <w:basedOn w:val="af7"/>
    <w:qFormat/>
  </w:style>
  <w:style w:type="paragraph" w:customStyle="1" w:styleId="aff9">
    <w:name w:val="Комментарий"/>
    <w:basedOn w:val="a"/>
    <w:qFormat/>
    <w:pPr>
      <w:spacing w:before="56" w:after="0" w:line="240" w:lineRule="auto"/>
      <w:ind w:left="57" w:right="57"/>
    </w:pPr>
    <w:rPr>
      <w:sz w:val="20"/>
      <w:szCs w:val="20"/>
    </w:rPr>
  </w:style>
  <w:style w:type="table" w:customStyle="1" w:styleId="17">
    <w:name w:val="Сетка таблицы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data">
    <w:name w:val="docdata"/>
    <w:basedOn w:val="a"/>
    <w:qFormat/>
    <w:pPr>
      <w:suppressAutoHyphens w:val="0"/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table" w:customStyle="1" w:styleId="18">
    <w:name w:val="Сетка таблицы светлая1"/>
    <w:basedOn w:val="a1"/>
    <w:uiPriority w:val="40"/>
    <w:qFormat/>
    <w:rPr>
      <w:rFonts w:ascii="Calibri" w:eastAsia="Times New Roman" w:hAnsi="Calibri" w:cs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Default">
    <w:name w:val="Default"/>
    <w:qFormat/>
    <w:pPr>
      <w:suppressAutoHyphens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EE395E-DD66-45B4-89E5-9C489FFCA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1502</Words>
  <Characters>8567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 по оформлению ПС и ПЗ</vt:lpstr>
    </vt:vector>
  </TitlesOfParts>
  <Company>Krokoz™</Company>
  <LinksUpToDate>false</LinksUpToDate>
  <CharactersWithSpaces>10049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 по оформлению ПС и ПЗ</dc:title>
  <dc:creator>1403-3</dc:creator>
  <cp:lastModifiedBy>Александр Иванович Однохоров</cp:lastModifiedBy>
  <cp:revision>7</cp:revision>
  <cp:lastPrinted>2024-07-11T08:28:00Z</cp:lastPrinted>
  <dcterms:created xsi:type="dcterms:W3CDTF">2026-05-06T08:40:00Z</dcterms:created>
  <dcterms:modified xsi:type="dcterms:W3CDTF">2026-05-06T09:10:00Z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KSOProductBuildVer">
    <vt:lpwstr>1049-12.1.0.25862</vt:lpwstr>
  </property>
  <property fmtid="{D5CDD505-2E9C-101B-9397-08002B2CF9AE}" pid="4" name="ICV">
    <vt:lpwstr>3164090E522345ABB9EA82CDFB241DD7_12</vt:lpwstr>
  </property>
  <property fmtid="{D5CDD505-2E9C-101B-9397-08002B2CF9AE}" pid="5" name="KSOTemplateDocerSaveRecord">
    <vt:lpwstr>eyJoZGlkIjoiZTIyZjJiZWZmYzliZWE3M2MzZjAwYWIzOWU0ZDM3MTkiLCJ1c2VySWQiOiI4NDIxNjg2NzU0ODIifQ==</vt:lpwstr>
  </property>
</Properties>
</file>