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3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Утвержден</w:t>
      </w:r>
    </w:p>
    <w:p>
      <w:pPr>
        <w:pStyle w:val="3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приказом Министерства труда</w:t>
      </w:r>
    </w:p>
    <w:p>
      <w:pPr>
        <w:pStyle w:val="3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социальной защиты</w:t>
      </w:r>
    </w:p>
    <w:p>
      <w:pPr>
        <w:pStyle w:val="3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>
      <w:pPr>
        <w:pStyle w:val="3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 ______ 2022 г. _____</w:t>
      </w:r>
    </w:p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p>
      <w:pPr>
        <w:pStyle w:val="34"/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ПРОФЕССИОНАЛЬНЫЙ СТАНДАРТ</w:t>
      </w:r>
    </w:p>
    <w:p>
      <w:pPr>
        <w:pStyle w:val="34"/>
        <w:jc w:val="center"/>
        <w:rPr>
          <w:rFonts w:ascii="Times New Roman" w:hAnsi="Times New Roman" w:cs="Times New Roman"/>
        </w:rPr>
      </w:pPr>
    </w:p>
    <w:p>
      <w:pPr>
        <w:pStyle w:val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</w:p>
    <w:p>
      <w:pPr>
        <w:pStyle w:val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ОРГАНА ОПЕКИ И ПОПЕЧИТЕЛЬСТВА</w:t>
      </w:r>
    </w:p>
    <w:p>
      <w:pPr>
        <w:pStyle w:val="3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НЕСОВЕРШЕННОЛЕТНИХ</w:t>
      </w:r>
    </w:p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1112" w:type="pct"/>
        <w:jc w:val="right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29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right"/>
        </w:trPr>
        <w:tc>
          <w:tcPr>
            <w:tcW w:w="5000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iCs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" w:hRule="atLeast"/>
          <w:jc w:val="right"/>
        </w:trPr>
        <w:tc>
          <w:tcPr>
            <w:tcW w:w="5000" w:type="pct"/>
            <w:tcBorders>
              <w:top w:val="single" w:color="808080" w:sz="4" w:space="0"/>
              <w:left w:val="nil"/>
              <w:bottom w:val="nil"/>
              <w:right w:val="nil"/>
            </w:tcBorders>
            <w:vAlign w:val="center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  <w:vertAlign w:val="superscript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Регистрационный номер</w:t>
            </w:r>
          </w:p>
        </w:tc>
      </w:tr>
    </w:tbl>
    <w:p>
      <w:pPr>
        <w:pStyle w:val="43"/>
        <w:spacing w:before="0" w:after="0"/>
        <w:rPr>
          <w:szCs w:val="24"/>
        </w:rPr>
      </w:pPr>
      <w:r>
        <w:rPr>
          <w:szCs w:val="24"/>
        </w:rPr>
        <w:t>Содержание</w:t>
      </w:r>
    </w:p>
    <w:p>
      <w:pPr>
        <w:pStyle w:val="18"/>
        <w:jc w:val="both"/>
        <w:rPr>
          <w:szCs w:val="24"/>
        </w:rPr>
      </w:pPr>
      <w:r>
        <w:rPr>
          <w:szCs w:val="24"/>
        </w:rPr>
        <w:fldChar w:fldCharType="begin"/>
      </w:r>
      <w:r>
        <w:rPr>
          <w:szCs w:val="24"/>
        </w:rPr>
        <w:instrText xml:space="preserve"> TOC \h \z \t "Level1;1;Level2;2" </w:instrText>
      </w:r>
      <w:r>
        <w:rPr>
          <w:szCs w:val="24"/>
        </w:rPr>
        <w:fldChar w:fldCharType="separate"/>
      </w:r>
      <w:r>
        <w:fldChar w:fldCharType="begin"/>
      </w:r>
      <w:r>
        <w:instrText xml:space="preserve"> HYPERLINK \l "_Toc429662082" </w:instrText>
      </w:r>
      <w:r>
        <w:fldChar w:fldCharType="separate"/>
      </w:r>
      <w:r>
        <w:rPr>
          <w:rStyle w:val="7"/>
          <w:color w:val="auto"/>
          <w:szCs w:val="24"/>
        </w:rPr>
        <w:t>I. Общие сведения..........................................................................................................................</w:t>
      </w:r>
      <w:r>
        <w:rPr>
          <w:szCs w:val="24"/>
        </w:rPr>
        <w:fldChar w:fldCharType="begin"/>
      </w:r>
      <w:r>
        <w:rPr>
          <w:szCs w:val="24"/>
        </w:rPr>
        <w:instrText xml:space="preserve"> PAGEREF _Toc429662082 \h </w:instrText>
      </w:r>
      <w:r>
        <w:rPr>
          <w:szCs w:val="24"/>
        </w:rPr>
        <w:fldChar w:fldCharType="separate"/>
      </w:r>
      <w:r>
        <w:rPr>
          <w:szCs w:val="24"/>
        </w:rPr>
        <w:t>1</w:t>
      </w:r>
      <w:r>
        <w:rPr>
          <w:szCs w:val="24"/>
        </w:rPr>
        <w:fldChar w:fldCharType="end"/>
      </w:r>
      <w:r>
        <w:rPr>
          <w:szCs w:val="24"/>
        </w:rPr>
        <w:fldChar w:fldCharType="end"/>
      </w:r>
    </w:p>
    <w:p>
      <w:pPr>
        <w:pStyle w:val="18"/>
        <w:jc w:val="both"/>
        <w:rPr>
          <w:szCs w:val="24"/>
        </w:rPr>
      </w:pPr>
      <w:r>
        <w:fldChar w:fldCharType="begin"/>
      </w:r>
      <w:r>
        <w:instrText xml:space="preserve"> HYPERLINK \l "_Toc429662083" </w:instrText>
      </w:r>
      <w:r>
        <w:fldChar w:fldCharType="separate"/>
      </w:r>
      <w:r>
        <w:rPr>
          <w:rStyle w:val="7"/>
          <w:color w:val="auto"/>
          <w:szCs w:val="24"/>
        </w:rPr>
        <w:t>II. Описание трудовых функций, входящих в профессиональный стандарт (функциональная карта вида профессиональной деятельности)......................................................................</w:t>
      </w:r>
      <w:r>
        <w:rPr>
          <w:szCs w:val="24"/>
        </w:rPr>
        <w:fldChar w:fldCharType="begin"/>
      </w:r>
      <w:r>
        <w:rPr>
          <w:szCs w:val="24"/>
        </w:rPr>
        <w:instrText xml:space="preserve"> PAGEREF _Toc429662083 \h </w:instrText>
      </w:r>
      <w:r>
        <w:rPr>
          <w:szCs w:val="24"/>
        </w:rPr>
        <w:fldChar w:fldCharType="separate"/>
      </w:r>
      <w:r>
        <w:rPr>
          <w:szCs w:val="24"/>
        </w:rPr>
        <w:t>3</w:t>
      </w:r>
      <w:r>
        <w:rPr>
          <w:szCs w:val="24"/>
        </w:rPr>
        <w:fldChar w:fldCharType="end"/>
      </w:r>
      <w:r>
        <w:rPr>
          <w:szCs w:val="24"/>
        </w:rPr>
        <w:fldChar w:fldCharType="end"/>
      </w:r>
    </w:p>
    <w:p>
      <w:pPr>
        <w:pStyle w:val="18"/>
        <w:jc w:val="both"/>
        <w:rPr>
          <w:szCs w:val="24"/>
        </w:rPr>
      </w:pPr>
      <w:r>
        <w:fldChar w:fldCharType="begin"/>
      </w:r>
      <w:r>
        <w:instrText xml:space="preserve"> HYPERLINK \l "_Toc429662084" </w:instrText>
      </w:r>
      <w:r>
        <w:fldChar w:fldCharType="separate"/>
      </w:r>
      <w:r>
        <w:rPr>
          <w:rStyle w:val="7"/>
          <w:color w:val="auto"/>
          <w:szCs w:val="24"/>
        </w:rPr>
        <w:t>III. Характеристика обобщенных трудовых функций...............................................................</w:t>
      </w:r>
      <w:bookmarkStart w:id="0" w:name="P32"/>
      <w:bookmarkEnd w:id="0"/>
      <w:r>
        <w:rPr>
          <w:rStyle w:val="7"/>
          <w:color w:val="auto"/>
          <w:szCs w:val="24"/>
        </w:rPr>
        <w:t>3</w:t>
      </w:r>
      <w:r>
        <w:rPr>
          <w:rStyle w:val="7"/>
          <w:color w:val="auto"/>
          <w:szCs w:val="24"/>
        </w:rPr>
        <w:fldChar w:fldCharType="end"/>
      </w:r>
    </w:p>
    <w:p>
      <w:pPr>
        <w:pStyle w:val="19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\l "_Toc429662085" </w:instrText>
      </w:r>
      <w:r>
        <w:fldChar w:fldCharType="separate"/>
      </w:r>
      <w:r>
        <w:rPr>
          <w:rStyle w:val="7"/>
          <w:rFonts w:ascii="Times New Roman" w:hAnsi="Times New Roman"/>
          <w:color w:val="auto"/>
          <w:sz w:val="24"/>
          <w:szCs w:val="24"/>
        </w:rPr>
        <w:t>3.1. Обобщенная трудовая функция «</w:t>
      </w:r>
      <w:r>
        <w:rPr>
          <w:rFonts w:ascii="Times New Roman" w:hAnsi="Times New Roman"/>
          <w:sz w:val="24"/>
          <w:szCs w:val="24"/>
        </w:rPr>
        <w:t>Обеспечение и защита прав и законных интересов несовершеннолетних</w:t>
      </w:r>
      <w:r>
        <w:rPr>
          <w:rStyle w:val="7"/>
          <w:rFonts w:ascii="Times New Roman" w:hAnsi="Times New Roman"/>
          <w:color w:val="auto"/>
          <w:sz w:val="24"/>
          <w:szCs w:val="24"/>
        </w:rPr>
        <w:t>»...............................................................................................................5</w:t>
      </w:r>
      <w:r>
        <w:rPr>
          <w:rStyle w:val="7"/>
          <w:rFonts w:ascii="Times New Roman" w:hAnsi="Times New Roman"/>
          <w:color w:val="auto"/>
          <w:sz w:val="24"/>
          <w:szCs w:val="24"/>
        </w:rPr>
        <w:fldChar w:fldCharType="end"/>
      </w:r>
    </w:p>
    <w:p>
      <w:pPr>
        <w:pStyle w:val="19"/>
        <w:tabs>
          <w:tab w:val="right" w:leader="dot" w:pos="1019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fldChar w:fldCharType="begin"/>
      </w:r>
      <w:r>
        <w:instrText xml:space="preserve"> HYPERLINK \l "_Toc429662086" </w:instrText>
      </w:r>
      <w:r>
        <w:fldChar w:fldCharType="separate"/>
      </w:r>
      <w:r>
        <w:rPr>
          <w:rStyle w:val="7"/>
          <w:rFonts w:ascii="Times New Roman" w:hAnsi="Times New Roman"/>
          <w:color w:val="auto"/>
          <w:sz w:val="24"/>
          <w:szCs w:val="24"/>
        </w:rPr>
        <w:t>3.2. Обобщенная трудовая функция «</w:t>
      </w:r>
      <w:r>
        <w:rPr>
          <w:rFonts w:ascii="Times New Roman" w:hAnsi="Times New Roman"/>
          <w:sz w:val="24"/>
          <w:szCs w:val="24"/>
        </w:rPr>
        <w:t>Защита прав и законных интересов детей, нуждающихся в помощи государства</w:t>
      </w:r>
      <w:r>
        <w:rPr>
          <w:rStyle w:val="7"/>
          <w:rFonts w:ascii="Times New Roman" w:hAnsi="Times New Roman"/>
          <w:color w:val="auto"/>
          <w:sz w:val="24"/>
          <w:szCs w:val="24"/>
        </w:rPr>
        <w:t>».................................................................................13</w:t>
      </w:r>
      <w:r>
        <w:rPr>
          <w:rStyle w:val="7"/>
          <w:rFonts w:ascii="Times New Roman" w:hAnsi="Times New Roman"/>
          <w:color w:val="auto"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</w:t>
      </w:r>
    </w:p>
    <w:p>
      <w:pPr>
        <w:pStyle w:val="19"/>
        <w:tabs>
          <w:tab w:val="right" w:leader="dot" w:pos="10195"/>
        </w:tabs>
        <w:spacing w:after="0" w:line="240" w:lineRule="auto"/>
        <w:jc w:val="both"/>
        <w:rPr>
          <w:rStyle w:val="7"/>
          <w:rFonts w:ascii="Times New Roman" w:hAnsi="Times New Roman"/>
          <w:color w:val="auto"/>
          <w:sz w:val="24"/>
          <w:szCs w:val="24"/>
        </w:rPr>
      </w:pPr>
      <w:r>
        <w:fldChar w:fldCharType="begin"/>
      </w:r>
      <w:r>
        <w:instrText xml:space="preserve"> HYPERLINK \l "_Toc429662086" </w:instrText>
      </w:r>
      <w:r>
        <w:fldChar w:fldCharType="separate"/>
      </w:r>
      <w:r>
        <w:rPr>
          <w:rFonts w:ascii="Times New Roman" w:hAnsi="Times New Roman"/>
          <w:sz w:val="24"/>
          <w:szCs w:val="24"/>
        </w:rPr>
        <w:t>3.3. Обобщенная трудовая функция «Выявление и устройство детей-сирот и детей, оставшихся без попечения родителей</w:t>
      </w:r>
      <w:r>
        <w:rPr>
          <w:rStyle w:val="7"/>
          <w:rFonts w:ascii="Times New Roman" w:hAnsi="Times New Roman"/>
          <w:color w:val="auto"/>
          <w:sz w:val="24"/>
          <w:szCs w:val="24"/>
        </w:rPr>
        <w:t>»..................................................................................19</w:t>
      </w:r>
      <w:r>
        <w:rPr>
          <w:rStyle w:val="7"/>
          <w:rFonts w:ascii="Times New Roman" w:hAnsi="Times New Roman"/>
          <w:color w:val="auto"/>
          <w:sz w:val="24"/>
          <w:szCs w:val="24"/>
        </w:rPr>
        <w:fldChar w:fldCharType="end"/>
      </w:r>
    </w:p>
    <w:p>
      <w:pPr>
        <w:pStyle w:val="18"/>
        <w:ind w:firstLine="240" w:firstLineChars="100"/>
        <w:jc w:val="both"/>
        <w:rPr>
          <w:szCs w:val="24"/>
        </w:rPr>
      </w:pPr>
      <w:r>
        <w:fldChar w:fldCharType="begin"/>
      </w:r>
      <w:r>
        <w:instrText xml:space="preserve"> HYPERLINK \l "_Toc429662086" </w:instrText>
      </w:r>
      <w:r>
        <w:fldChar w:fldCharType="separate"/>
      </w:r>
      <w:r>
        <w:rPr>
          <w:szCs w:val="24"/>
        </w:rPr>
        <w:t>3.4. Обобщенная трудовая функция «Защита прав и законных интересов детей-сирот и детей, оставшихся без попечения родителей</w:t>
      </w:r>
      <w:r>
        <w:rPr>
          <w:rStyle w:val="7"/>
          <w:color w:val="auto"/>
          <w:szCs w:val="24"/>
        </w:rPr>
        <w:t>»..........................................................................29</w:t>
      </w:r>
      <w:r>
        <w:rPr>
          <w:rStyle w:val="7"/>
          <w:color w:val="auto"/>
          <w:szCs w:val="24"/>
        </w:rPr>
        <w:fldChar w:fldCharType="end"/>
      </w:r>
    </w:p>
    <w:p>
      <w:pPr>
        <w:pStyle w:val="18"/>
        <w:jc w:val="both"/>
        <w:rPr>
          <w:szCs w:val="24"/>
        </w:rPr>
      </w:pPr>
      <w:r>
        <w:fldChar w:fldCharType="begin"/>
      </w:r>
      <w:r>
        <w:instrText xml:space="preserve"> HYPERLINK \l "_Toc429662087" </w:instrText>
      </w:r>
      <w:r>
        <w:fldChar w:fldCharType="separate"/>
      </w:r>
      <w:r>
        <w:rPr>
          <w:rStyle w:val="7"/>
          <w:color w:val="auto"/>
          <w:szCs w:val="24"/>
        </w:rPr>
        <w:t xml:space="preserve">IV. Сведения об организациях – разработчиках профессионального стандарта ………… 36 </w:t>
      </w:r>
      <w:r>
        <w:rPr>
          <w:rStyle w:val="7"/>
          <w:color w:val="auto"/>
          <w:szCs w:val="24"/>
        </w:rPr>
        <w:fldChar w:fldCharType="end"/>
      </w:r>
    </w:p>
    <w:p>
      <w:pPr>
        <w:pStyle w:val="35"/>
        <w:ind w:left="212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</w:rPr>
        <w:t xml:space="preserve">                                                      </w:t>
      </w:r>
    </w:p>
    <w:p>
      <w:pPr>
        <w:pStyle w:val="2"/>
        <w:spacing w:after="0" w:line="240" w:lineRule="auto"/>
        <w:rPr>
          <w:lang w:val="ru-RU"/>
        </w:rPr>
      </w:pPr>
      <w:bookmarkStart w:id="1" w:name="_Toc429662082"/>
      <w:r>
        <w:rPr>
          <w:lang w:val="ru-RU"/>
        </w:rPr>
        <w:t>I. Общие сведения</w:t>
      </w:r>
      <w:bookmarkEnd w:id="1"/>
    </w:p>
    <w:p>
      <w:pPr>
        <w:pStyle w:val="44"/>
      </w:pP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60"/>
        <w:gridCol w:w="569"/>
        <w:gridCol w:w="13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002" w:type="pct"/>
            <w:tcBorders>
              <w:bottom w:val="single" w:color="auto" w:sz="4" w:space="0"/>
            </w:tcBorders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обеспечению и защите прав и законных интересов,  социальных и иных государственных гарантий детям и иным лицам</w:t>
            </w:r>
          </w:p>
        </w:tc>
        <w:tc>
          <w:tcPr>
            <w:tcW w:w="297" w:type="pct"/>
            <w:tcBorders>
              <w:right w:val="single" w:color="808080" w:sz="4" w:space="0"/>
            </w:tcBorders>
          </w:tcPr>
          <w:p>
            <w:pPr>
              <w:spacing w:after="0" w:line="240" w:lineRule="auto"/>
              <w:rPr>
                <w:rFonts w:cs="Times New Roman"/>
                <w:szCs w:val="24"/>
              </w:rPr>
            </w:pPr>
          </w:p>
        </w:tc>
        <w:tc>
          <w:tcPr>
            <w:tcW w:w="701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before="120" w:after="0" w:line="240" w:lineRule="auto"/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40.138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299" w:type="pct"/>
            <w:gridSpan w:val="2"/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вида профессиональной деятельности)</w:t>
            </w:r>
          </w:p>
        </w:tc>
        <w:tc>
          <w:tcPr>
            <w:tcW w:w="701" w:type="pct"/>
            <w:tcBorders>
              <w:top w:val="single" w:color="808080" w:sz="4" w:space="0"/>
            </w:tcBorders>
          </w:tcPr>
          <w:p>
            <w:pPr>
              <w:spacing w:after="0" w:line="240" w:lineRule="auto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</w:tr>
    </w:tbl>
    <w:p>
      <w:pPr>
        <w:spacing w:after="0" w:line="240" w:lineRule="auto"/>
        <w:rPr>
          <w:rFonts w:cs="Times New Roman"/>
          <w:szCs w:val="24"/>
        </w:rPr>
      </w:pPr>
    </w:p>
    <w:p>
      <w:pPr>
        <w:pStyle w:val="44"/>
      </w:pPr>
      <w:r>
        <w:t>Основная цель вида профессиональной деятельности:</w:t>
      </w:r>
    </w:p>
    <w:p>
      <w:pPr>
        <w:spacing w:after="0" w:line="240" w:lineRule="auto"/>
        <w:rPr>
          <w:rFonts w:cs="Times New Roman"/>
          <w:szCs w:val="24"/>
        </w:rPr>
      </w:pPr>
    </w:p>
    <w:tbl>
      <w:tblPr>
        <w:tblStyle w:val="4"/>
        <w:tblW w:w="5024" w:type="pct"/>
        <w:jc w:val="center"/>
        <w:tblBorders>
          <w:top w:val="single" w:color="7F7F7F" w:themeColor="background1" w:themeShade="80" w:sz="4" w:space="0"/>
          <w:left w:val="single" w:color="7F7F7F" w:themeColor="background1" w:themeShade="80" w:sz="4" w:space="0"/>
          <w:bottom w:val="single" w:color="7F7F7F" w:themeColor="background1" w:themeShade="80" w:sz="4" w:space="0"/>
          <w:right w:val="single" w:color="7F7F7F" w:themeColor="background1" w:themeShade="80" w:sz="4" w:space="0"/>
          <w:insideH w:val="single" w:color="7F7F7F" w:themeColor="background1" w:themeShade="80" w:sz="4" w:space="0"/>
          <w:insideV w:val="single" w:color="7F7F7F" w:themeColor="background1" w:themeShade="8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17"/>
      </w:tblGrid>
      <w:tr>
        <w:tblPrEx>
          <w:tblBorders>
            <w:top w:val="single" w:color="7F7F7F" w:themeColor="background1" w:themeShade="80" w:sz="4" w:space="0"/>
            <w:left w:val="single" w:color="7F7F7F" w:themeColor="background1" w:themeShade="80" w:sz="4" w:space="0"/>
            <w:bottom w:val="single" w:color="7F7F7F" w:themeColor="background1" w:themeShade="80" w:sz="4" w:space="0"/>
            <w:right w:val="single" w:color="7F7F7F" w:themeColor="background1" w:themeShade="80" w:sz="4" w:space="0"/>
            <w:insideH w:val="single" w:color="7F7F7F" w:themeColor="background1" w:themeShade="80" w:sz="4" w:space="0"/>
            <w:insideV w:val="single" w:color="7F7F7F" w:themeColor="background1" w:themeShade="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</w:tcPr>
          <w:p>
            <w:pPr>
              <w:pStyle w:val="35"/>
              <w:jc w:val="both"/>
              <w:rPr>
                <w:rFonts w:cs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нарушений, обеспечение и защита прав и законных  интересов детей,  их  социальных   и   иных   государственных   гарантий,   включая установленные  в  международных  договорах  и  соглашениях   с   участием Российской Федерации, надзор за деятельностью опекунов и попечителей   </w:t>
            </w:r>
          </w:p>
        </w:tc>
      </w:tr>
    </w:tbl>
    <w:p>
      <w:pPr>
        <w:spacing w:after="0" w:line="240" w:lineRule="auto"/>
        <w:rPr>
          <w:rFonts w:cs="Times New Roman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занятий:</w:t>
      </w: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3248"/>
        <w:gridCol w:w="1158"/>
        <w:gridCol w:w="37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1697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организации и ведения социальной работы</w:t>
            </w:r>
          </w:p>
        </w:tc>
        <w:tc>
          <w:tcPr>
            <w:tcW w:w="60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  <w:tc>
          <w:tcPr>
            <w:tcW w:w="1975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-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3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(код ОКЗ</w:t>
            </w:r>
            <w:r>
              <w:rPr>
                <w:rStyle w:val="6"/>
                <w:rFonts w:ascii="Times New Roman" w:hAnsi="Times New Roman"/>
                <w:sz w:val="20"/>
                <w:szCs w:val="20"/>
              </w:rPr>
              <w:endnoteReference w:id="0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697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  <w:tc>
          <w:tcPr>
            <w:tcW w:w="605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(код ОКЗ)</w:t>
            </w:r>
          </w:p>
        </w:tc>
        <w:tc>
          <w:tcPr>
            <w:tcW w:w="1975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(наименование)</w:t>
            </w:r>
          </w:p>
        </w:tc>
      </w:tr>
    </w:tbl>
    <w:p>
      <w:pPr>
        <w:spacing w:after="0" w:line="240" w:lineRule="auto"/>
        <w:rPr>
          <w:rFonts w:cs="Times New Roman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Отнесение к видам экономической деятельности:</w:t>
      </w:r>
    </w:p>
    <w:p>
      <w:pPr>
        <w:spacing w:after="0" w:line="240" w:lineRule="auto"/>
        <w:rPr>
          <w:rFonts w:cs="Times New Roman"/>
          <w:szCs w:val="24"/>
        </w:rPr>
      </w:pPr>
    </w:p>
    <w:tbl>
      <w:tblPr>
        <w:tblStyle w:val="4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2"/>
        <w:gridCol w:w="81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87.9</w:t>
            </w:r>
          </w:p>
        </w:tc>
        <w:tc>
          <w:tcPr>
            <w:tcW w:w="4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35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по уходу с обеспечением проживания прочая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87.90</w:t>
            </w:r>
          </w:p>
        </w:tc>
        <w:tc>
          <w:tcPr>
            <w:tcW w:w="4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35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организаций, предоставляющих социальные услуги с обеспечением проживания, таких как приюты для сирот, детские дома, интернаты и общежития для детей, временные приюты для бездомных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88.99</w:t>
            </w:r>
          </w:p>
        </w:tc>
        <w:tc>
          <w:tcPr>
            <w:tcW w:w="4278" w:type="pct"/>
            <w:tcBorders>
              <w:top w:val="single" w:color="808080" w:sz="4" w:space="0"/>
              <w:left w:val="single" w:color="808080" w:sz="4" w:space="0"/>
              <w:bottom w:val="single" w:color="808080" w:sz="4" w:space="0"/>
              <w:right w:val="single" w:color="808080" w:sz="4" w:space="0"/>
            </w:tcBorders>
          </w:tcPr>
          <w:p>
            <w:pPr>
              <w:pStyle w:val="35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Предоставлению прочих социальных услуг без обеспечения проживания, не включенных в другие группировки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22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(код ОКВЭД</w:t>
            </w:r>
            <w:r>
              <w:rPr>
                <w:rStyle w:val="6"/>
                <w:rFonts w:ascii="Times New Roman" w:hAnsi="Times New Roman"/>
                <w:sz w:val="20"/>
                <w:szCs w:val="20"/>
              </w:rPr>
              <w:endnoteReference w:id="1"/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278" w:type="pct"/>
            <w:tcBorders>
              <w:top w:val="single" w:color="808080" w:sz="4" w:space="0"/>
              <w:left w:val="nil"/>
              <w:bottom w:val="nil"/>
              <w:right w:val="nil"/>
            </w:tcBorders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(наименование вида экономической деятельности)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p>
      <w:pPr>
        <w:pStyle w:val="33"/>
        <w:ind w:firstLine="540"/>
        <w:jc w:val="both"/>
        <w:rPr>
          <w:rFonts w:ascii="Times New Roman" w:hAnsi="Times New Roman" w:cs="Times New Roman"/>
        </w:rPr>
        <w:sectPr>
          <w:pgSz w:w="11906" w:h="16838"/>
          <w:pgMar w:top="1134" w:right="850" w:bottom="1134" w:left="1701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formProt w:val="0"/>
          <w:titlePg/>
          <w:docGrid w:linePitch="100" w:charSpace="8192"/>
        </w:sectPr>
      </w:pPr>
    </w:p>
    <w:p>
      <w:pPr>
        <w:pStyle w:val="46"/>
        <w:jc w:val="center"/>
        <w:rPr>
          <w:sz w:val="24"/>
          <w:szCs w:val="24"/>
          <w:lang w:val="ru-RU"/>
        </w:rPr>
      </w:pPr>
      <w:bookmarkStart w:id="2" w:name="_Toc429662083"/>
      <w:r>
        <w:rPr>
          <w:lang w:val="ru-RU"/>
        </w:rPr>
        <w:t xml:space="preserve">II. Описание трудовых функций, входящих в профессиональный стандарт </w:t>
      </w:r>
      <w:r>
        <w:rPr>
          <w:lang w:val="ru-RU"/>
        </w:rPr>
        <w:br w:type="textWrapping"/>
      </w:r>
      <w:r>
        <w:rPr>
          <w:lang w:val="ru-RU"/>
        </w:rPr>
        <w:t>(функциональная карта вида профессиональной деятельности)</w:t>
      </w:r>
      <w:bookmarkEnd w:id="2"/>
    </w:p>
    <w:p>
      <w:pPr>
        <w:spacing w:after="0" w:line="240" w:lineRule="auto"/>
        <w:rPr>
          <w:rFonts w:cs="Times New Roman"/>
          <w:szCs w:val="24"/>
        </w:rPr>
      </w:pPr>
    </w:p>
    <w:tbl>
      <w:tblPr>
        <w:tblStyle w:val="4"/>
        <w:tblW w:w="5000" w:type="pct"/>
        <w:jc w:val="center"/>
        <w:tblBorders>
          <w:top w:val="single" w:color="808080" w:sz="4" w:space="0"/>
          <w:left w:val="single" w:color="808080" w:sz="4" w:space="0"/>
          <w:bottom w:val="single" w:color="808080" w:sz="4" w:space="0"/>
          <w:right w:val="single" w:color="808080" w:sz="4" w:space="0"/>
          <w:insideH w:val="single" w:color="808080" w:sz="4" w:space="0"/>
          <w:insideV w:val="single" w:color="80808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7"/>
        <w:gridCol w:w="2736"/>
        <w:gridCol w:w="1718"/>
        <w:gridCol w:w="5842"/>
        <w:gridCol w:w="1325"/>
        <w:gridCol w:w="2328"/>
      </w:tblGrid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89" w:type="pct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Обобщенные трудовые функции</w:t>
            </w:r>
          </w:p>
        </w:tc>
        <w:tc>
          <w:tcPr>
            <w:tcW w:w="3210" w:type="pct"/>
            <w:gridSpan w:val="3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функции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83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25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80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квалификации</w:t>
            </w:r>
          </w:p>
        </w:tc>
        <w:tc>
          <w:tcPr>
            <w:tcW w:w="1975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448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787" w:type="pct"/>
            <w:vAlign w:val="center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 (подуровень) квалификации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3" w:type="pct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925" w:type="pct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защита прав и законных интересов несовершеннолетних</w:t>
            </w:r>
          </w:p>
        </w:tc>
        <w:tc>
          <w:tcPr>
            <w:tcW w:w="580" w:type="pct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5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защита права ребенка жить и воспитываться в семье, на общение с родителями и другими родственниками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787" w:type="pct"/>
          </w:tcPr>
          <w:p>
            <w:pPr>
              <w:tabs>
                <w:tab w:val="left" w:pos="438"/>
                <w:tab w:val="center" w:pos="110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3" w:type="pct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защита личных неимущественных прав несовершеннолетних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787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3" w:type="pct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защита имущественных прав несовершеннолетних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787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3" w:type="pct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925" w:type="pct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детей, нуждающихся в помощи государства</w:t>
            </w:r>
          </w:p>
        </w:tc>
        <w:tc>
          <w:tcPr>
            <w:tcW w:w="580" w:type="pct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5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учет детей, нуждающихся в помощи государства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787" w:type="pc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  <w:jc w:val="center"/>
        </w:trPr>
        <w:tc>
          <w:tcPr>
            <w:tcW w:w="283" w:type="pct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 мер по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защите прав  ребенка, нуждающегося в помощи государства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787" w:type="pc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3" w:type="pct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925" w:type="pct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устройство детей-сирот и детей, оставшихся без попечения родителей</w:t>
            </w:r>
          </w:p>
        </w:tc>
        <w:tc>
          <w:tcPr>
            <w:tcW w:w="580" w:type="pct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5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Выявление и учет детей-сирот и детей, оставшихся без попечения родителей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787" w:type="pc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3" w:type="pct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Ведение работы с кандидатами в усыновители, опекуны или попечители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787" w:type="pct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3" w:type="pct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Устройство детей-сирот и детей, оставшихся без попечения родителей, на семейные формы воспитания и под надзор в организации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787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3" w:type="pct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Содействие защите прав лиц из числа детей-сирот и детей, оставшихся без попечения родителей 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C/04.6</w:t>
            </w:r>
          </w:p>
        </w:tc>
        <w:tc>
          <w:tcPr>
            <w:tcW w:w="787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3" w:type="pct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25" w:type="pct"/>
            <w:vMerge w:val="restar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детей-сирот и детей, оставшихся без попечения родителей</w:t>
            </w:r>
          </w:p>
        </w:tc>
        <w:tc>
          <w:tcPr>
            <w:tcW w:w="580" w:type="pct"/>
            <w:vMerge w:val="restar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75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Защита личных неимущественных и имущественных прав детей-сирот и детей, оставшихся без попечения родителей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/01.6</w:t>
            </w:r>
          </w:p>
        </w:tc>
        <w:tc>
          <w:tcPr>
            <w:tcW w:w="787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3" w:type="pct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Осуществление контроля за соблюдением прав и законных интересов детей, устроенных на воспитание в семьи граждан, помещенных под надзор в организации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/02.6</w:t>
            </w:r>
          </w:p>
        </w:tc>
        <w:tc>
          <w:tcPr>
            <w:tcW w:w="787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283" w:type="pct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5" w:type="pct"/>
            <w:vMerge w:val="continue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0" w:type="pct"/>
            <w:vMerge w:val="continue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5" w:type="pct"/>
          </w:tcPr>
          <w:p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Оказание содействия семьям, принявшим на воспитание детей-сирот и детей, оставшихся без попечения родителей</w:t>
            </w:r>
          </w:p>
        </w:tc>
        <w:tc>
          <w:tcPr>
            <w:tcW w:w="448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/03.6</w:t>
            </w:r>
          </w:p>
        </w:tc>
        <w:tc>
          <w:tcPr>
            <w:tcW w:w="787" w:type="pct"/>
          </w:tcPr>
          <w:p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  <w:sectPr>
          <w:pgSz w:w="16838" w:h="11906" w:orient="landscape"/>
          <w:pgMar w:top="1701" w:right="1134" w:bottom="850" w:left="1134" w:header="0" w:footer="0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formProt w:val="0"/>
          <w:titlePg/>
          <w:docGrid w:linePitch="100" w:charSpace="8192"/>
        </w:sectPr>
      </w:pPr>
    </w:p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p>
      <w:pPr>
        <w:pStyle w:val="33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Характеристика обобщенных трудовых функций</w:t>
      </w:r>
    </w:p>
    <w:p>
      <w:pPr>
        <w:pStyle w:val="33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33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Обобщенная трудовая функция:</w:t>
      </w:r>
    </w:p>
    <w:p>
      <w:pPr>
        <w:pStyle w:val="33"/>
        <w:ind w:firstLine="540"/>
        <w:jc w:val="both"/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38"/>
        <w:gridCol w:w="3316"/>
        <w:gridCol w:w="870"/>
        <w:gridCol w:w="716"/>
        <w:gridCol w:w="2345"/>
        <w:gridCol w:w="89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37" w:type="dxa"/>
            <w:tcBorders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печение и защита прав и законных интересов несовершеннолетних</w:t>
            </w:r>
          </w:p>
        </w:tc>
        <w:tc>
          <w:tcPr>
            <w:tcW w:w="87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34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48"/>
        <w:gridCol w:w="1834"/>
        <w:gridCol w:w="1930"/>
        <w:gridCol w:w="1334"/>
        <w:gridCol w:w="213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8" w:type="dxa"/>
            <w:tcBorders>
              <w:right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8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 X</w:t>
            </w:r>
          </w:p>
        </w:tc>
        <w:tc>
          <w:tcPr>
            <w:tcW w:w="1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  <w:tc>
          <w:tcPr>
            <w:tcW w:w="2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12" w:type="dxa"/>
            <w:gridSpan w:val="3"/>
            <w:tcBorders>
              <w:right w:val="nil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34" w:type="dxa"/>
            <w:tcBorders>
              <w:top w:val="single" w:color="auto" w:sz="4" w:space="0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04"/>
        <w:gridCol w:w="707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органа опеки и попечительства в отношении несовершеннолетних</w:t>
            </w:r>
          </w:p>
        </w:tc>
      </w:tr>
    </w:tbl>
    <w:p>
      <w:pPr>
        <w:pStyle w:val="33"/>
        <w:tabs>
          <w:tab w:val="left" w:pos="99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8"/>
        <w:gridCol w:w="711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бакалавриат, магистратура, специалитет по профилю профессиональной деятельности</w:t>
            </w:r>
          </w:p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- бакалавриат, магистратура, специалитет (непрофильное) и дополнительное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по программам переподготовки по профилю профессиональной деятельности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hint="default" w:ascii="Times New Roman" w:hAnsi="Times New Roman" w:cs="Times New Roman"/>
                <w:strike/>
                <w:color w:val="C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trike/>
                <w:color w:val="C00000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получение дополнительного профессионального образования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по программ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овышения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профилю профессиональной деятельности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3-5 лет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p>
      <w:pPr>
        <w:pStyle w:val="33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>
      <w:pPr>
        <w:pStyle w:val="3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5"/>
        <w:gridCol w:w="1197"/>
        <w:gridCol w:w="5468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"consultantplus://offline/ref=984D07F203CCA6D7D96BFD9D4A4168543DE52D89EC28E947E5907104B78FAEC2161D377580E17FBD88C5E06EA9H9S6M"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организации и ведения социальной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r>
              <w:fldChar w:fldCharType="begin"/>
            </w:r>
            <w:r>
              <w:instrText xml:space="preserve"> HYPERLINK \l "P1130"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&lt;3&gt;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-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04" w:hRule="atLeast"/>
        </w:trPr>
        <w:tc>
          <w:tcPr>
            <w:tcW w:w="311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"consultantplus://offline/ref=984D07F203CCA6D7D96BFD9D4A4168543DE52D86EE2FE947E5907104B78FAEC2161D377580E17FBD88C5E06EA9H9S6M"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ОКСО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\l "P1131"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&lt;4&gt;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5.40.03.01</w:t>
            </w:r>
          </w:p>
        </w:tc>
        <w:tc>
          <w:tcPr>
            <w:tcW w:w="5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58" w:hRule="atLeast"/>
        </w:trPr>
        <w:tc>
          <w:tcPr>
            <w:tcW w:w="3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5.40.04.02</w:t>
            </w:r>
          </w:p>
        </w:tc>
        <w:tc>
          <w:tcPr>
            <w:tcW w:w="54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7" w:hRule="atLeast"/>
        </w:trPr>
        <w:tc>
          <w:tcPr>
            <w:tcW w:w="3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5.37.03.02</w:t>
            </w:r>
          </w:p>
        </w:tc>
        <w:tc>
          <w:tcPr>
            <w:tcW w:w="5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"https://classifikators.ru/okso/5.37.03.02"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5.37.04.02</w:t>
            </w:r>
          </w:p>
        </w:tc>
        <w:tc>
          <w:tcPr>
            <w:tcW w:w="54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5.39.03.02</w:t>
            </w:r>
          </w:p>
        </w:tc>
        <w:tc>
          <w:tcPr>
            <w:tcW w:w="54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5.39.04.02</w:t>
            </w:r>
          </w:p>
        </w:tc>
        <w:tc>
          <w:tcPr>
            <w:tcW w:w="54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5.39.03.03</w:t>
            </w:r>
          </w:p>
        </w:tc>
        <w:tc>
          <w:tcPr>
            <w:tcW w:w="54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"https://classifikators.ru/okso/5.39.03.03"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5.39.04.03</w:t>
            </w:r>
          </w:p>
        </w:tc>
        <w:tc>
          <w:tcPr>
            <w:tcW w:w="54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6.44.03.02</w:t>
            </w:r>
          </w:p>
        </w:tc>
        <w:tc>
          <w:tcPr>
            <w:tcW w:w="54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6.44.04.02</w:t>
            </w:r>
          </w:p>
        </w:tc>
        <w:tc>
          <w:tcPr>
            <w:tcW w:w="54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5.37.04.01</w:t>
            </w:r>
          </w:p>
        </w:tc>
        <w:tc>
          <w:tcPr>
            <w:tcW w:w="54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6.44.05.01</w:t>
            </w:r>
          </w:p>
        </w:tc>
        <w:tc>
          <w:tcPr>
            <w:tcW w:w="546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девиантного поведения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p>
      <w:pPr>
        <w:pStyle w:val="33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3.1.1. Трудовая функция</w:t>
      </w:r>
    </w:p>
    <w:p>
      <w:pPr>
        <w:pStyle w:val="33"/>
        <w:jc w:val="center"/>
        <w:rPr>
          <w:rFonts w:ascii="Times New Roman" w:hAnsi="Times New Roman" w:cs="Times New Roman"/>
        </w:rPr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02"/>
        <w:gridCol w:w="3780"/>
        <w:gridCol w:w="720"/>
        <w:gridCol w:w="1078"/>
        <w:gridCol w:w="1985"/>
        <w:gridCol w:w="71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01" w:type="dxa"/>
            <w:tcBorders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защита права ребенка жить и воспитываться в семье, на общение с родителями и другими родственниками</w:t>
            </w:r>
          </w:p>
        </w:tc>
        <w:tc>
          <w:tcPr>
            <w:tcW w:w="7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A/01.6</w:t>
            </w:r>
          </w:p>
        </w:tc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3"/>
        <w:gridCol w:w="1467"/>
        <w:gridCol w:w="362"/>
        <w:gridCol w:w="1935"/>
        <w:gridCol w:w="1330"/>
        <w:gridCol w:w="213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52" w:type="dxa"/>
            <w:tcBorders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6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16" w:type="dxa"/>
            <w:gridSpan w:val="4"/>
            <w:tcBorders>
              <w:right w:val="nil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996"/>
        <w:gridCol w:w="678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приема и консультирование граждан, в том числе несовершеннолетних граждан и их законных представителей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служебной переписки, в том числе запрос необходимых сведений, информации в органах государственной власти, органах местного самоуправления, организациях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96" w:hRule="atLeast"/>
        </w:trPr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условий жизни несовершеннолетних и лица (лиц), претендующего (претендующих) на его воспитание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Выяснение мнения ребенка в случаях, предусмотренных законодательством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64" w:hRule="atLeast"/>
        </w:trPr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 условий жизни ребенка и лица (лиц), претендующих на его воспитание, а также основанного на них заключения при рассмотрении судом споров, связанных с воспитанием детей и осуществлением родительских прав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службой медиации для внесудебного разрешения конфликта или урегулирования судебных споров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видов помощи, которые необходимо оказать ребенку и семье для восстановления нарушенных детско-родительских отношений, социальных связей и привязанностей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10" w:hRule="atLeast"/>
        </w:trPr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обязания родителей (одного из них) не препятствовать общению с ребенком его близких родственников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предъявления в суд иска об устранении препятствий к общению с ребенком его близких родственников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актов органов опеки и попечительства, предусмотренных федеральными и региональными нормативами, связанных с обеспечением и защитой прав ребенка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 и назначение представителя для защиты прав и законных интересов детей в случаях, предусмотренных нормативными правовыми актами Российской Федерации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99" w:hRule="atLeast"/>
        </w:trPr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судебном заседании в качестве представителя истца (заявителя) или для дачи заключения по делу, а также в качестве представителя ответчика в случаях, предусмотренных законодательством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проведению экспертиз, назначаемых судом, включая экспертизу детско-родительских отношений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защита прав и законных интересов ребенка по делам с участием иностранных граждан, применением права иностранных государств или вынесенных в них решений уполномоченных органов, включая случаи международного похищения ребенка в целях участия в его воспитании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защита прав и законных интересов детей, вовлеченных в наихудшие формы детского труда, практику торговли людьми, детскую проституцию и порнографию, в части своих полномочий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со службой судебных приставов-исполнителей по принудительному исполнению решений судов, в том числе связанных с отобранием ребенка и передачей его другому лицу (лицам), в части своих полномочий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 первичной статистической и аналитической информации и ее обработка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58" w:hRule="atLeast"/>
        </w:trPr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Внесение сведений в государственные информационные системы, за исключением государственного банка данных о детях, оставшихся без попечения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1" w:hRule="atLeast"/>
        </w:trPr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54" w:hRule="atLeast"/>
        </w:trPr>
        <w:tc>
          <w:tcPr>
            <w:tcW w:w="2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законодательство и применять на практике нормативные правовые акты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получаемую информацию и последствия принимаемых решений, осуществлять ее первичную статистическую обработку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Общаться с разными категориями граждан, с детьми разных возрастных групп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Разрешать конфликты, содействовать их разрешению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67" w:hRule="atLeast"/>
        </w:trPr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переговоры, устанавливать межличностные  контакты в процессе делового общения и соблюдать правила этикета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Описывать конкретные практические случаи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работу и осуществлять самоконтроль за ее выполнением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81D41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служебные документы аналитического, делового и справочно-информационного характера и работать с ними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современные технологии работы с информацией, базами данных и иными информационными системами (программы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почтовые и информационно-поисковые системы и другие)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административные регламенты предоставления услуг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Составлять запросы, вести документацию и электронный документооборот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(ЭДО)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международные документы в сфере обеспечения и защиты прав и законных интересов детей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возрастной и социальной психологии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Технологии разрешения конфликтов (восстановительной медиации)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участников судебного процесса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знаний в области сбора, обработки и анализа статистической информации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психологии  делового общения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межличностного общения, этики делового общения и межкультурной коммуникации с разными категориями граждан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83" w:hRule="atLeast"/>
        </w:trPr>
        <w:tc>
          <w:tcPr>
            <w:tcW w:w="29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40"/>
              <w:spacing w:after="0" w:line="240" w:lineRule="auto"/>
              <w:contextualSpacing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9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профессиональной этики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p>
      <w:pPr>
        <w:pStyle w:val="33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3.1.2. Трудовая функция</w:t>
      </w:r>
    </w:p>
    <w:p>
      <w:pPr>
        <w:pStyle w:val="33"/>
        <w:jc w:val="center"/>
        <w:rPr>
          <w:rFonts w:ascii="Times New Roman" w:hAnsi="Times New Roman" w:cs="Times New Roman"/>
        </w:rPr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636"/>
        <w:gridCol w:w="3646"/>
        <w:gridCol w:w="720"/>
        <w:gridCol w:w="1078"/>
        <w:gridCol w:w="1985"/>
        <w:gridCol w:w="71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635" w:type="dxa"/>
            <w:tcBorders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защита личных неимущественных прав несовершеннолетних</w:t>
            </w:r>
          </w:p>
        </w:tc>
        <w:tc>
          <w:tcPr>
            <w:tcW w:w="7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A/02.6</w:t>
            </w:r>
          </w:p>
        </w:tc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3"/>
        <w:gridCol w:w="1467"/>
        <w:gridCol w:w="362"/>
        <w:gridCol w:w="1935"/>
        <w:gridCol w:w="1330"/>
        <w:gridCol w:w="213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52" w:type="dxa"/>
            <w:tcBorders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6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16" w:type="dxa"/>
            <w:gridSpan w:val="4"/>
            <w:tcBorders>
              <w:right w:val="nil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624"/>
        <w:gridCol w:w="615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48" w:hRule="atLeast"/>
        </w:trPr>
        <w:tc>
          <w:tcPr>
            <w:tcW w:w="3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 на выдачу разрешения на изменение имени и фамилии ребенка, их рассмотрение и принятие решения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trike/>
                <w:dstrike w:val="0"/>
                <w:sz w:val="24"/>
                <w:szCs w:val="24"/>
              </w:rPr>
              <w:t xml:space="preserve">Прием документов на выдачу указания относительно имени ребенка и (или) фамилии (при разных фамилиях родителей) при государственной регистрации его рождения в случае отсутствия соглашения между родителями; на выдачу согласия на установление отцовства в порядке и в случаях, установленных законодательством; для объявления несовершеннолетнего полностью дееспособным (эмансипированным)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Прием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документов, р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ассмотрение и принятие решения об указании относительно имени ребенка и (или) фамилии (при разных фамилиях родителей) при государственной регистрации его рождения в случае отсутствия соглашения между родителями; согласии на установление отцовства в порядке и в случаях, установленных законодательством; объявлении несовершеннолетнего полностью дееспособным (эмансипированным)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решения относительно указания имени ребенка и (или) фамилии (при разных фамилиях родителей) при государственной регистрации его рождения в случае отсутствия соглашения между родителями; согласия на установление отцовства в порядке и в случаях, установленных законодательством; объявления несовершеннолетнего полностью дееспособным (эмансипированным)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269" w:hRule="atLeast"/>
        </w:trPr>
        <w:tc>
          <w:tcPr>
            <w:tcW w:w="3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предъявление в суд требования о признании брака недействительным в случае, если брак заключен с лицом, не достигшим брачного возраста, при отсутствии разрешения на заключение брака до достижения этим лицом брачного возраста. Участие в рассмотрении судом дел о признании недействительным брака, заключенного с лицом, не достигшим брачного возраста.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 и выдача согласия на усыновление ребенка несовершеннолетних родителей, не достигших возраста 16 лет, в случае отсутствия у них родителей или опекунов (попечителей)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 для принятия решения о проведении профилактических осмотров, психиатрического освидетельствования и госпитализации в медицинскую организацию, оказывающую психиатрическую помощь в стационарных условиях несовершеннолетнего в возрасте до 15 лет или больного наркоманией несовершеннолетнего в возрасте до 16 лет в случае возражения одного из родителей либо при отсутствии родителей или иного законного представителя, их рассмотрение и принятие решения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 для выдачи согласия на заключение трудовых договоров с лицами, достигшими возраста 14 лет и получающими общее образование, для выполнения в свободное от получения образования время легкого труда, не причиняющего вреда их здоровью и без ущерба для освоения образовательной программы, их рассмотрение и принятие решения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 для выдачи разрешения на заключение трудовых договоров с лицами, не достигшими возраста 14 лет, для участия в создании и (или) исполнении (экспонировании) произведений без ущерба здоровью и нравственному развитию указанных лиц в организациях кинематографии, театрах, театральных и концертных организациях, цирках, их рассмотрение и принятие решения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законодательство и применять на практике нормативные правовые акты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последствия принимаемых решений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административные регламенты предоставления услуг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Общаться с разными категориями граждан, с детьми разных возрастных групп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работу и осуществлять самоконтроль за ее выполнением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переговоры, устанавливать межличностные  контакты в процессе делового общения и соблюдать правила этикета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91" w:hRule="atLeast"/>
        </w:trPr>
        <w:tc>
          <w:tcPr>
            <w:tcW w:w="36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служебные документы аналитического, делового и справочно-информационного характера и работать с ними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государственный язык Российской Федерации  при изложении своих мыслей, как в устной форме, так и в письменной форме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4" w:hRule="atLeast"/>
        </w:trPr>
        <w:tc>
          <w:tcPr>
            <w:tcW w:w="3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технологии работы с информацией, базами данных и иными информационными системами (программы Word, Excel, почтовые и информационно-поисковые системы и другие)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96" w:hRule="atLeast"/>
        </w:trPr>
        <w:tc>
          <w:tcPr>
            <w:tcW w:w="3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ЭДО и составлять запросы, отчеты и другие документы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международные документы в сфере обеспечения и защиты прав и законных интересов детей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5" w:hRule="atLeast"/>
        </w:trPr>
        <w:tc>
          <w:tcPr>
            <w:tcW w:w="3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tabs>
                <w:tab w:val="left" w:pos="48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психологии  делового общения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90" w:hRule="atLeast"/>
        </w:trPr>
        <w:tc>
          <w:tcPr>
            <w:tcW w:w="3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40"/>
              <w:spacing w:after="0" w:line="240" w:lineRule="auto"/>
              <w:contextualSpacing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Правила межличностного общения, этики делового общения и межкультурной коммуникации с разными  категориями граждан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возрастной и социальной психологии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участников судебного процесса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0"/>
              <w:spacing w:after="0" w:line="240" w:lineRule="auto"/>
              <w:contextualSpacing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профессиональной этики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3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3.1.3. Трудовая функция</w:t>
      </w:r>
    </w:p>
    <w:p>
      <w:pPr>
        <w:pStyle w:val="33"/>
        <w:jc w:val="center"/>
        <w:rPr>
          <w:rFonts w:ascii="Times New Roman" w:hAnsi="Times New Roman" w:cs="Times New Roman"/>
        </w:rPr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532"/>
        <w:gridCol w:w="3740"/>
        <w:gridCol w:w="730"/>
        <w:gridCol w:w="1078"/>
        <w:gridCol w:w="1985"/>
        <w:gridCol w:w="71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531" w:type="dxa"/>
            <w:tcBorders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 защита имущественных прав несовершеннолетних</w:t>
            </w:r>
          </w:p>
        </w:tc>
        <w:tc>
          <w:tcPr>
            <w:tcW w:w="7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A/03.6</w:t>
            </w:r>
          </w:p>
        </w:tc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3"/>
        <w:gridCol w:w="1467"/>
        <w:gridCol w:w="362"/>
        <w:gridCol w:w="1935"/>
        <w:gridCol w:w="1330"/>
        <w:gridCol w:w="213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52" w:type="dxa"/>
            <w:tcBorders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6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16" w:type="dxa"/>
            <w:gridSpan w:val="4"/>
            <w:tcBorders>
              <w:right w:val="nil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272"/>
        <w:gridCol w:w="6508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 и подготовка материалов для дачи  предварительного разрешения на совершение сделок с имуществом несовершеннолетних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526" w:hRule="atLeast"/>
        </w:trPr>
        <w:tc>
          <w:tcPr>
            <w:tcW w:w="3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 и выдача предварительного согласия на обмен жилыми помещениями, которые предоставлены по договорам социального найма и в которых проживают несовершеннолетние, являющиеся членами семей нанимателей данных жилых помещений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 и выдача предварительного разрешения (согласия) на передачу в собственность несовершеннолетним жилых помещений, в которых проживают исключительно несовершеннолетние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 и выдача разрешения на раздел имущества несовершеннолетних и на расходование денежных средств несовершеннолетнего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документов об определении управляющего имуществом подопечного,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их рассмотрение и заключение договора о доверительном управлении недвижимым и ценным движимым имуществом несовершеннолетнего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интересов несовершеннолетнего при оформлении его имущественных прав в установленных законодательством случаях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и предъявление иска в суд о взыскании алиментов на несовершеннолетних детей к их родителям (одному из них) при отсутствии соглашения родителей об уплате алиментов, при не предоставлении содержания несовершеннолетним детям и при не предъявлении иска в суд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законодательство и применять на практике нормативные правовые акты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96" w:hRule="atLeast"/>
        </w:trPr>
        <w:tc>
          <w:tcPr>
            <w:tcW w:w="3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последствия принимаемых решений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административные регламенты предоставления услуг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проекты актов органа опеки и попечительства по защите имущественных прав несовершеннолетних актов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переговоры, устанавливать межличностные  контакты в процессе делового общения и соблюдать правила этикета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38" w:hRule="atLeast"/>
        </w:trPr>
        <w:tc>
          <w:tcPr>
            <w:tcW w:w="3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Общаться с разными категориями граждан, детьми разных возрастных групп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Планировать работу и осуществлять самоконтроль за ее выполнением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служебные документы аналитического, делового и справочно-информационного характера и работать с ними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государственный язык Российской Федерации при изложении своих мыслей, как в устной форме, так и в письменной форме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технологии работы с информацией, базами данных и иными информационными системами (программы Word, Excel, почтовые и информационно-поисковые системы и другие)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ЭДО и составлять запросы, отчеты и другие документы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 в сфере защиты прав детей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возрастной и социальной психологии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психологии  делового общения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0"/>
              <w:spacing w:after="0" w:line="240" w:lineRule="auto"/>
              <w:contextualSpacing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Правила межличностного общения, этики делового общения и межкультурной коммуникации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участников судебного процесса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0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0"/>
              <w:spacing w:after="0" w:line="240" w:lineRule="auto"/>
              <w:contextualSpacing/>
              <w:jc w:val="both"/>
              <w:rPr>
                <w:rFonts w:cs="Times New Roman"/>
                <w:color w:val="auto"/>
              </w:rPr>
            </w:pPr>
            <w:bookmarkStart w:id="3" w:name="_Hlk104545912"/>
            <w:r>
              <w:rPr>
                <w:rFonts w:cs="Times New Roman"/>
                <w:color w:val="auto"/>
              </w:rPr>
              <w:t>Правила и порядок ведения делопроизводства и ЭДО, порядок и сроки представления отчетности</w:t>
            </w:r>
            <w:bookmarkEnd w:id="3"/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65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профессиональной этики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Обобщенная трудовая функция:</w:t>
      </w:r>
    </w:p>
    <w:p>
      <w:pPr>
        <w:pStyle w:val="33"/>
        <w:jc w:val="center"/>
        <w:rPr>
          <w:rFonts w:ascii="Times New Roman" w:hAnsi="Times New Roman" w:cs="Times New Roman"/>
        </w:rPr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95"/>
        <w:gridCol w:w="4029"/>
        <w:gridCol w:w="716"/>
        <w:gridCol w:w="540"/>
        <w:gridCol w:w="1985"/>
        <w:gridCol w:w="71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94" w:type="dxa"/>
            <w:tcBorders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прав и законных интересов детей, нуждающихся в помощи государства</w:t>
            </w:r>
          </w:p>
        </w:tc>
        <w:tc>
          <w:tcPr>
            <w:tcW w:w="716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3"/>
        <w:gridCol w:w="1467"/>
        <w:gridCol w:w="362"/>
        <w:gridCol w:w="1935"/>
        <w:gridCol w:w="1330"/>
        <w:gridCol w:w="213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52" w:type="dxa"/>
            <w:tcBorders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6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16" w:type="dxa"/>
            <w:gridSpan w:val="4"/>
            <w:tcBorders>
              <w:right w:val="nil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04"/>
        <w:gridCol w:w="707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органа опеки и попечительства в отношении несовершеннолетних</w:t>
            </w:r>
          </w:p>
        </w:tc>
      </w:tr>
    </w:tbl>
    <w:p>
      <w:pPr>
        <w:pStyle w:val="33"/>
        <w:tabs>
          <w:tab w:val="left" w:pos="99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8"/>
        <w:gridCol w:w="711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— бакалавриат, магистратура, специалитет по профилю профессиональной деятельности</w:t>
            </w:r>
          </w:p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— бакалавриат, магистратура, специалитет (непрофильное) и дополнительное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по программам переподготовки по профилю профессиональной деятельности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года в области социального обслуживания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Рекомендовано получение дополнительного профессионального образования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программ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овышения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3-5 лет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3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>
      <w:pPr>
        <w:pStyle w:val="3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81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5"/>
        <w:gridCol w:w="1197"/>
        <w:gridCol w:w="5498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37" w:hRule="atLeast"/>
        </w:trPr>
        <w:tc>
          <w:tcPr>
            <w:tcW w:w="31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"consultantplus://offline/ref=984D07F203CCA6D7D96BFD9D4A4168543DE52D89EC28E947E5907104B78FAEC2161D377580E17FBD88C5E06EA9H9S6M"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ОКЗ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2635</w:t>
            </w: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Специалисты в области организации и ведения социальной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r>
              <w:fldChar w:fldCharType="begin"/>
            </w:r>
            <w:r>
              <w:instrText xml:space="preserve"> HYPERLINK \l "P1130"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&lt;3&gt;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-</w:t>
            </w: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87" w:hRule="atLeast"/>
        </w:trPr>
        <w:tc>
          <w:tcPr>
            <w:tcW w:w="31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"consultantplus://offline/ref=984D07F203CCA6D7D96BFD9D4A4168543DE52D86EE2FE947E5907104B78FAEC2161D377580E17FBD88C5E06EA9H9S6M"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ОКСО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\l "P1131"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&lt;4&gt;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5.40.03.01</w:t>
            </w:r>
          </w:p>
        </w:tc>
        <w:tc>
          <w:tcPr>
            <w:tcW w:w="549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5.40.04.02</w:t>
            </w:r>
          </w:p>
        </w:tc>
        <w:tc>
          <w:tcPr>
            <w:tcW w:w="54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5.37.03.02</w:t>
            </w:r>
          </w:p>
        </w:tc>
        <w:tc>
          <w:tcPr>
            <w:tcW w:w="549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"https://classifikators.ru/okso/5.37.03.02"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5.37.04.02</w:t>
            </w:r>
          </w:p>
        </w:tc>
        <w:tc>
          <w:tcPr>
            <w:tcW w:w="54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5.39.03.02</w:t>
            </w:r>
          </w:p>
        </w:tc>
        <w:tc>
          <w:tcPr>
            <w:tcW w:w="549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5.39.04.02</w:t>
            </w:r>
          </w:p>
        </w:tc>
        <w:tc>
          <w:tcPr>
            <w:tcW w:w="54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5.39.03.03</w:t>
            </w:r>
          </w:p>
        </w:tc>
        <w:tc>
          <w:tcPr>
            <w:tcW w:w="549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"https://classifikators.ru/okso/5.39.03.03"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5.39.04.03</w:t>
            </w:r>
          </w:p>
        </w:tc>
        <w:tc>
          <w:tcPr>
            <w:tcW w:w="549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6.44.03.02</w:t>
            </w:r>
          </w:p>
        </w:tc>
        <w:tc>
          <w:tcPr>
            <w:tcW w:w="549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6.44.04.02</w:t>
            </w:r>
          </w:p>
        </w:tc>
        <w:tc>
          <w:tcPr>
            <w:tcW w:w="549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6.44.04.02</w:t>
            </w: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6.44.05.01</w:t>
            </w:r>
          </w:p>
        </w:tc>
        <w:tc>
          <w:tcPr>
            <w:tcW w:w="54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девиантного поведения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3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3.2.1. Трудовая функция</w:t>
      </w:r>
    </w:p>
    <w:p>
      <w:pPr>
        <w:pStyle w:val="33"/>
        <w:jc w:val="center"/>
        <w:rPr>
          <w:rFonts w:ascii="Times New Roman" w:hAnsi="Times New Roman" w:cs="Times New Roman"/>
        </w:rPr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790"/>
        <w:gridCol w:w="3492"/>
        <w:gridCol w:w="720"/>
        <w:gridCol w:w="1078"/>
        <w:gridCol w:w="1985"/>
        <w:gridCol w:w="71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1789" w:type="dxa"/>
            <w:tcBorders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4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Выявление и учет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детей, нуждающихся в помощи государства</w:t>
            </w:r>
            <w:r>
              <w:rPr>
                <w:rFonts w:ascii="Times New Roman" w:hAnsi="Times New Roman" w:cs="Times New Roman"/>
                <w:strike/>
                <w:color w:val="0070C0"/>
                <w:sz w:val="24"/>
                <w:szCs w:val="24"/>
              </w:rPr>
              <w:t xml:space="preserve"> </w:t>
            </w:r>
          </w:p>
        </w:tc>
        <w:tc>
          <w:tcPr>
            <w:tcW w:w="72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B/01.6</w:t>
            </w:r>
          </w:p>
        </w:tc>
        <w:tc>
          <w:tcPr>
            <w:tcW w:w="198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53"/>
        <w:gridCol w:w="1467"/>
        <w:gridCol w:w="362"/>
        <w:gridCol w:w="1935"/>
        <w:gridCol w:w="1330"/>
        <w:gridCol w:w="213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52" w:type="dxa"/>
            <w:tcBorders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62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3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33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  <w:tc>
          <w:tcPr>
            <w:tcW w:w="2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6316" w:type="dxa"/>
            <w:gridSpan w:val="4"/>
            <w:tcBorders>
              <w:right w:val="nil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13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35"/>
        <w:gridCol w:w="714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дошкольными образовательными и общеобразовательными организациями, медицинскими и другими организациями и иными гражданами, располагающими сведениями о детях, нуждающихся в помощи государства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приема и консультирование граждан, в том числе несовершеннолетних граждан и их законных представителей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обследования условий жизни несовершеннолетнего гражданина и его семьи с целью выявления обстоятельств, свидетельствующих об отсутствии родительского попечения, и принятия мер по защите прав и интересов детей, содействию оказания помощи семье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49" w:hRule="atLeast"/>
        </w:trPr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обследования условий жизни несовершеннолетнего гражданина и его семьи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80" w:hRule="atLeast"/>
        </w:trPr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акта о выявлении ребенка, нуждающегося в помощи государства, в случаях, предусмотренных законодательством субъектов Российской Федерации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учета детей, нуждающихся в помощи государства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немедленного отобрания ребенка у родителей (одного из них) или у других лиц, на попечении которых он находится, при непосредственной угрозе жизни ребенка или его здоровью в порядке, установленном законодательством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предъявления в суд иска о лишении родительских прав, ограничении в родительских правах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законодательство и применять на практике нормативные правовые акты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61" w:hRule="atLeast"/>
        </w:trPr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последствия принимаемых решений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ситуации с точки зрения благополучия ребенка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30" w:hRule="atLeast"/>
        </w:trPr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признаки и последствия жестокого обращения и насилия в отношении несовершеннолетних; признаки пренебрежения нуждами ребенка со стороны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Общаться с разными категориями граждан и с детьми разных возрастных групп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органами и учреждениями системы профилактики безнадзорности и правонарушений несовершеннолетних граждан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технологии работы с информацией, базами данных и иными информационными системами (программы Word, Excel, почтовые и информационно-поисковые системы и другие)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переговоры, устанавливать межличностные  контакты в процессе делового общения и соблюдать правила этикета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Выполнять административные регламенты предоставления услуг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ЭДО и составлять акты проверок, запросов и другие документы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международные нормативные акты в сфере защиты прав детей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Причины, признаки, критерии детского и семейного неблагополучия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девиантного поведения (алкоголизация, наркомания, конфликт с законом, жестокость, агрессия и другие)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детско-родительских отношений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травмы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>
              <w:rPr>
                <w:rFonts w:hint="default" w:ascii="Times New Roman" w:hAnsi="Times New Roman" w:cs="Times New Roman"/>
                <w:color w:val="C00000"/>
                <w:sz w:val="24"/>
                <w:szCs w:val="24"/>
                <w:lang w:val="ru-RU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еория привязанности.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способы выявления мнения ребенка любого возраста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Основания для признания ребенка нуждающимся в помощи государства и оставшимся без родительского попечения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возрастной и социальной психологии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04" w:hRule="atLeast"/>
        </w:trPr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психологии  делового общения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участников судебного процесса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40"/>
              <w:spacing w:after="0" w:line="240" w:lineRule="auto"/>
              <w:contextualSpacing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Правила межличностного общения, этики делового общения и межкультурной коммуникации, особенности общения с инвалидами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35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40"/>
              <w:spacing w:after="0" w:line="240" w:lineRule="auto"/>
              <w:contextualSpacing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69" w:hRule="atLeast"/>
        </w:trPr>
        <w:tc>
          <w:tcPr>
            <w:tcW w:w="26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профессиональной этики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3"/>
        <w:ind w:firstLine="540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3.2.2. Трудовая функция</w:t>
      </w:r>
    </w:p>
    <w:p>
      <w:pPr>
        <w:pStyle w:val="33"/>
        <w:jc w:val="center"/>
        <w:rPr>
          <w:rFonts w:ascii="Times New Roman" w:hAnsi="Times New Roman" w:cs="Times New Roman"/>
        </w:rPr>
      </w:pPr>
    </w:p>
    <w:tbl>
      <w:tblPr>
        <w:tblStyle w:val="4"/>
        <w:tblW w:w="975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12"/>
        <w:gridCol w:w="3658"/>
        <w:gridCol w:w="735"/>
        <w:gridCol w:w="1082"/>
        <w:gridCol w:w="1470"/>
        <w:gridCol w:w="79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11" w:type="dxa"/>
            <w:tcBorders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мер по защит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прав ребенка, нуждающегося в помощи государства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B/02.6</w:t>
            </w:r>
          </w:p>
        </w:tc>
        <w:tc>
          <w:tcPr>
            <w:tcW w:w="147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>
      <w:pPr>
        <w:pStyle w:val="33"/>
        <w:rPr>
          <w:rFonts w:ascii="Times New Roman" w:hAnsi="Times New Roman" w:cs="Times New Roman"/>
        </w:rPr>
      </w:pPr>
    </w:p>
    <w:p>
      <w:pPr>
        <w:pStyle w:val="33"/>
        <w:rPr>
          <w:rFonts w:ascii="Times New Roman" w:hAnsi="Times New Roman" w:cs="Times New Roman"/>
        </w:rPr>
      </w:pPr>
    </w:p>
    <w:tbl>
      <w:tblPr>
        <w:tblStyle w:val="4"/>
        <w:tblW w:w="992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75"/>
        <w:gridCol w:w="1382"/>
        <w:gridCol w:w="338"/>
        <w:gridCol w:w="1907"/>
        <w:gridCol w:w="1458"/>
        <w:gridCol w:w="266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75" w:type="dxa"/>
            <w:tcBorders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3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02" w:type="dxa"/>
            <w:gridSpan w:val="4"/>
            <w:tcBorders>
              <w:right w:val="nil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87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330"/>
        <w:gridCol w:w="7540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и утверждение планов по защите прав ребенка, в случаях, предусмотренных законодательством субъектов Российской Федерации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78" w:hRule="atLeast"/>
        </w:trPr>
        <w:tc>
          <w:tcPr>
            <w:tcW w:w="23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документов для временного помещения ребенка в организацию для детей-сирот и детей, оставшихся без попечения родителей, в случаях, предусмотренных законодательством, их рассмотрение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Прием документов для назначения ребенку опекуна или попечителя по заявлению родителей, их рассмотрение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условий жизни гражданина, выразившего желание стать опекуном или попечителем ребенка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обследования гражданина, выразившего желание стать опекуном или попечителем ребенка либо принять детей, оставшихся без попечения родителей, в семью на воспитание в иных установленных семейным законодательством Российской Федерации формах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Заключение соглашения с законными представителями ребенка и организацией для детей-сирот и детей, оставшихся без попечения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акта органа опеки и попечительства о назначении ребенку опекуна или попечителя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 заявлению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заключение договоров социального патроната в случаях и порядке, предусмотренных законодательством субъектов Российской Федерации и рекомендации к принятию решений об их расторжении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законодательство и применять на практике нормативные правовые акты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последствия принимаемых решений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планы по защите прав несовершеннолетнего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органами власти, составлять запросы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переговоры, устанавливать межличностные  контакты, соблюдать этику делового общения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договоры</w:t>
            </w:r>
            <w:r>
              <w:rPr>
                <w:rFonts w:ascii="Times New Roman" w:hAnsi="Times New Roman" w:cs="Times New Roman"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проекты актов органа опеки и попечительства  о назначении несовершеннолетнему гражданину опекуна или попечителя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Общаться с разными категориями граждан и с детьми разных возрастных групп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Выяснять мнение ребенка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технологии работы с информацией, базами данных и иными информационными системами (программы Word, Excel, почтовые и информационно-поисковые системы и другие)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электронный документооборот и составлять запросы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международные правовые документы в сфере обеспечения и защиты прав и законных интересов детей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03" w:hRule="atLeast"/>
        </w:trPr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защиты прав ребенка, нуждающегося в помощи государства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27" w:hRule="atLeast"/>
        </w:trPr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Формы и способы выявления мнения ребенка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возрастной и социальной психологии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41" w:hRule="atLeast"/>
        </w:trPr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психологии  делового общения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Инфраструктура системы социальной защиты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работы государственного банка данных о детях, оставшихся без попечения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0"/>
              <w:spacing w:after="0" w:line="240" w:lineRule="auto"/>
              <w:contextualSpacing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Правила межличностного общения, этики делового общения и межкультурной коммуникации, особенности общения с инвалидами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33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0" w:type="dxa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40"/>
              <w:spacing w:after="0" w:line="240" w:lineRule="auto"/>
              <w:contextualSpacing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56" w:hRule="atLeast"/>
        </w:trPr>
        <w:tc>
          <w:tcPr>
            <w:tcW w:w="23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5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E8F2A1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профессиональной этики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p>
      <w:pPr>
        <w:pStyle w:val="33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Обобщенная трудовая функция:</w:t>
      </w:r>
    </w:p>
    <w:p>
      <w:pPr>
        <w:pStyle w:val="33"/>
        <w:jc w:val="center"/>
        <w:rPr>
          <w:rFonts w:ascii="Times New Roman" w:hAnsi="Times New Roman" w:cs="Times New Roman"/>
        </w:rPr>
      </w:pPr>
    </w:p>
    <w:tbl>
      <w:tblPr>
        <w:tblStyle w:val="4"/>
        <w:tblW w:w="987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09"/>
        <w:gridCol w:w="4456"/>
        <w:gridCol w:w="512"/>
        <w:gridCol w:w="675"/>
        <w:gridCol w:w="1590"/>
        <w:gridCol w:w="628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08" w:type="dxa"/>
            <w:tcBorders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устройство детей-сирот и детей, оставшихся без попечения родителей</w:t>
            </w:r>
          </w:p>
        </w:tc>
        <w:tc>
          <w:tcPr>
            <w:tcW w:w="5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6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159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6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92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75"/>
        <w:gridCol w:w="1382"/>
        <w:gridCol w:w="338"/>
        <w:gridCol w:w="1907"/>
        <w:gridCol w:w="1458"/>
        <w:gridCol w:w="266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74" w:type="dxa"/>
            <w:tcBorders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3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01" w:type="dxa"/>
            <w:gridSpan w:val="4"/>
            <w:tcBorders>
              <w:right w:val="nil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p>
      <w:pPr>
        <w:pStyle w:val="33"/>
        <w:rPr>
          <w:rFonts w:ascii="Times New Roman" w:hAnsi="Times New Roman" w:cs="Times New Roman"/>
        </w:rPr>
      </w:pPr>
    </w:p>
    <w:tbl>
      <w:tblPr>
        <w:tblStyle w:val="4"/>
        <w:tblW w:w="97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singl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56"/>
        <w:gridCol w:w="69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singl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56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6945" w:type="dxa"/>
            <w:tcBorders>
              <w:top w:val="single" w:color="auto" w:sz="4" w:space="0"/>
              <w:bottom w:val="single" w:color="auto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органа опеки и попечительства в отношении несовершеннолетних</w:t>
            </w:r>
          </w:p>
        </w:tc>
      </w:tr>
    </w:tbl>
    <w:p>
      <w:pPr>
        <w:pStyle w:val="33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8"/>
        <w:gridCol w:w="711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11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— бакалавриат, магистратура, специалитет по профилю профессиональной деятельности</w:t>
            </w:r>
          </w:p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бакалавриат, магистратура, специалитет (непрофильное) и дополнительное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по программам переподготовки по профилю профессиональной деятельности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68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11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года в области социального обслуживания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Особые условия допуска к работе</w:t>
            </w:r>
          </w:p>
        </w:tc>
        <w:tc>
          <w:tcPr>
            <w:tcW w:w="7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получение дополнительного профессионального образования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программ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овышения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квалификации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через 3-5 лет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3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>
      <w:pPr>
        <w:pStyle w:val="3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5"/>
        <w:gridCol w:w="1197"/>
        <w:gridCol w:w="5468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02" w:hRule="atLeast"/>
        </w:trPr>
        <w:tc>
          <w:tcPr>
            <w:tcW w:w="31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"consultantplus://offline/ref=984D07F203CCA6D7D96BFD9D4A4168543DE52D89EC28E947E5907104B78FAEC2161D377580E17FBD88C5E06EA9H9S6M"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ОКЗ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2635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в области организации и ведения социальной работы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r>
              <w:fldChar w:fldCharType="begin"/>
            </w:r>
            <w:r>
              <w:instrText xml:space="preserve"> HYPERLINK \l "P1130"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&lt;3&gt;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hint="default"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hint="default" w:ascii="Times New Roman" w:hAnsi="Times New Roman" w:cs="Times New Roman"/>
                <w:color w:val="C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olor w:val="C00000"/>
                <w:sz w:val="24"/>
                <w:szCs w:val="24"/>
                <w:lang w:val="ru-RU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25" w:hRule="atLeast"/>
        </w:trPr>
        <w:tc>
          <w:tcPr>
            <w:tcW w:w="31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"consultantplus://offline/ref=984D07F203CCA6D7D96BFD9D4A4168543DE52D86EE2FE947E5907104B78FAEC2161D377580E17FBD88C5E06EA9H9S6M"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ОКСО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\l "P1131"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&lt;4&gt;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5.40.03.01</w:t>
            </w:r>
          </w:p>
        </w:tc>
        <w:tc>
          <w:tcPr>
            <w:tcW w:w="54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0" w:hRule="atLeast"/>
        </w:trPr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"https://login.consultant.ru/link/?req=doc&amp;base=LAW&amp;n=115840&amp;date=13.04.2022&amp;dst=100165&amp;field=134"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5.40.04.0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4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5.37.03.02</w:t>
            </w:r>
          </w:p>
        </w:tc>
        <w:tc>
          <w:tcPr>
            <w:tcW w:w="5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"https://classifikators.ru/okso/5.37.03.02"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5.37.04.02</w:t>
            </w:r>
          </w:p>
        </w:tc>
        <w:tc>
          <w:tcPr>
            <w:tcW w:w="5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5.39.03.02</w:t>
            </w:r>
          </w:p>
        </w:tc>
        <w:tc>
          <w:tcPr>
            <w:tcW w:w="5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5.39.04.02</w:t>
            </w:r>
          </w:p>
        </w:tc>
        <w:tc>
          <w:tcPr>
            <w:tcW w:w="5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5.39.03.03</w:t>
            </w:r>
          </w:p>
        </w:tc>
        <w:tc>
          <w:tcPr>
            <w:tcW w:w="5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"https://classifikators.ru/okso/5.39.03.03"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5.39.04.03</w:t>
            </w:r>
          </w:p>
        </w:tc>
        <w:tc>
          <w:tcPr>
            <w:tcW w:w="5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6.44.03.02</w:t>
            </w:r>
          </w:p>
        </w:tc>
        <w:tc>
          <w:tcPr>
            <w:tcW w:w="5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59" w:hRule="atLeast"/>
        </w:trPr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6.44.04.02</w:t>
            </w:r>
          </w:p>
        </w:tc>
        <w:tc>
          <w:tcPr>
            <w:tcW w:w="5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83" w:hRule="atLeast"/>
        </w:trPr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5.37.04.01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83" w:hRule="atLeast"/>
        </w:trPr>
        <w:tc>
          <w:tcPr>
            <w:tcW w:w="3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6.44.05.01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девиантного попедения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>
      <w:pPr>
        <w:pStyle w:val="33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3.3.1. Трудовая функция</w:t>
      </w:r>
    </w:p>
    <w:p>
      <w:pPr>
        <w:pStyle w:val="3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91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09"/>
        <w:gridCol w:w="3601"/>
        <w:gridCol w:w="855"/>
        <w:gridCol w:w="1082"/>
        <w:gridCol w:w="1348"/>
        <w:gridCol w:w="1020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08" w:type="dxa"/>
            <w:tcBorders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учет детей-сирот и детей, оставшихся без попечения родителей</w:t>
            </w:r>
          </w:p>
        </w:tc>
        <w:tc>
          <w:tcPr>
            <w:tcW w:w="85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C/01.6</w:t>
            </w:r>
          </w:p>
        </w:tc>
        <w:tc>
          <w:tcPr>
            <w:tcW w:w="134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92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75"/>
        <w:gridCol w:w="1382"/>
        <w:gridCol w:w="338"/>
        <w:gridCol w:w="1907"/>
        <w:gridCol w:w="1458"/>
        <w:gridCol w:w="266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74" w:type="dxa"/>
            <w:tcBorders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3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01" w:type="dxa"/>
            <w:gridSpan w:val="4"/>
            <w:tcBorders>
              <w:right w:val="nil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91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60"/>
        <w:gridCol w:w="745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63" w:hRule="atLeast"/>
        </w:trPr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дошкольными образовательными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общеобразовательными организациями, медицинскими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другими организациями и иными гражданами, располагающими сведениями о детях, оставшихся без попечения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приема и консультирование граждан, в том числе несовершеннолетних граждан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условий жизни несовершеннолетнего гражданина и его семьи с целью выявления обстоятельств, свидетельствующих об отсутствии родительского попечения, и принятия мер по защите прав и интересов детей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обследования условий жизни несовершеннолетнего гражданина и его семьи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заявления о государственной регистрации рождения найденного (подкинутого) ребенка, родители которого неизвестны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заявления о государственной регистрации рождения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журнала первичного учета детей, оставшихся без попечения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 xml:space="preserve">информации первичного учета и о прекращении учета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ребенке, оставшемся без попечения родителей,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региональному оператору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банка данных о детях, оставшихся без попечения родителей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Прием документов для назначения ребенку временного опекуна или попечителя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условий жизни гражданина, выразившего желание стать временным опекуном или попечителем ребенка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обследования гражданина, выразившего желание стать временным опекуном или попечителем ребенка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акта органа опеки и попечительства о назначении ребенку временного опекуна или попечителя; о временном пребывании в организации для детей-сирот и детей, оставшихся без попечения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законодательство и применять на практике нормативные правовые акты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последствия принимаемых решений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ситуации с точки зрения благополучия ребенка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Общаться с разными категориями граждан и с детьми разных возрастных групп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Выяснять мнение ребенка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органами исполнительной власти, организациями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переговоры, устанавливать межличностные  контакты в процессе делового общения и соблюдать правила этикета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технологии работы с информацией, базами данных и иными информационными системами (программы Word, Excel, почтовые и информационно-поисковые системы и другие)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документацию на различных носителях, составлять запросы в различные органы исполнительной власти, организации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международные правовые документы в сфере обеспечения и защиты прав и законных интересов детей-сирот и детей, оставшихся без попечения родителей, лиц из их числа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возрастной и социальной психологии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формирования государственного банка данных о детях, оставшихся без попечения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Стандарты оформления документации, деловых бумаг, запросов, в том числе в электронном виде, правила их хранения, сбора, обработки и анализа статистических данных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0"/>
              <w:spacing w:after="0" w:line="240" w:lineRule="auto"/>
              <w:contextualSpacing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Правила межличностного общения, этики делового общения и межкультурной коммуникации, особенности общения с инвалидами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55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0"/>
              <w:spacing w:after="0" w:line="240" w:lineRule="auto"/>
              <w:contextualSpacing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профессиональной этики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p>
      <w:pPr>
        <w:pStyle w:val="33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3.3.2. Трудовая функция</w:t>
      </w:r>
    </w:p>
    <w:p>
      <w:pPr>
        <w:pStyle w:val="33"/>
        <w:jc w:val="center"/>
        <w:rPr>
          <w:rFonts w:ascii="Times New Roman" w:hAnsi="Times New Roman" w:cs="Times New Roman"/>
        </w:rPr>
      </w:pPr>
    </w:p>
    <w:tbl>
      <w:tblPr>
        <w:tblStyle w:val="4"/>
        <w:tblW w:w="991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09"/>
        <w:gridCol w:w="3601"/>
        <w:gridCol w:w="917"/>
        <w:gridCol w:w="1020"/>
        <w:gridCol w:w="1348"/>
        <w:gridCol w:w="1020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08" w:type="dxa"/>
            <w:tcBorders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6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работы с кандидатами в усыновители, опекуны или попечители</w:t>
            </w:r>
          </w:p>
        </w:tc>
        <w:tc>
          <w:tcPr>
            <w:tcW w:w="91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C/02.6</w:t>
            </w:r>
          </w:p>
        </w:tc>
        <w:tc>
          <w:tcPr>
            <w:tcW w:w="134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>
      <w:pPr>
        <w:pStyle w:val="33"/>
        <w:rPr>
          <w:rFonts w:ascii="Times New Roman" w:hAnsi="Times New Roman" w:cs="Times New Roman"/>
        </w:rPr>
      </w:pPr>
    </w:p>
    <w:p>
      <w:pPr>
        <w:pStyle w:val="33"/>
        <w:rPr>
          <w:rFonts w:ascii="Times New Roman" w:hAnsi="Times New Roman" w:cs="Times New Roman"/>
        </w:rPr>
      </w:pPr>
    </w:p>
    <w:tbl>
      <w:tblPr>
        <w:tblStyle w:val="4"/>
        <w:tblW w:w="992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75"/>
        <w:gridCol w:w="1382"/>
        <w:gridCol w:w="338"/>
        <w:gridCol w:w="1907"/>
        <w:gridCol w:w="1458"/>
        <w:gridCol w:w="266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74" w:type="dxa"/>
            <w:tcBorders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3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01" w:type="dxa"/>
            <w:gridSpan w:val="4"/>
            <w:tcBorders>
              <w:right w:val="nil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91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77"/>
        <w:gridCol w:w="7438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Информирование граждан о возможности стать усыновителями, опекунами или попечителями, порядке усыновления, установления опеки и попечительства и детях, оставшихся без попечения родителей, нуждающихся в установлении над ними опеки или попечительства (производная информация) через официальный сайт органа опеки и попечительства, интернет-ресурсы и средства массовой информации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и внесение сведений в государственный банк данных о детях, оставшихся без попечения родителей, о гражданах, лишенных родительских прав или ограниченных в родительских правах, гражданах, отстраненных от обязанностей опекуна или попечителя за ненадлежащее выполнение возложенных на них законом обязанностей, бывших усыновителях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after="0" w:line="240" w:lineRule="auto"/>
              <w:jc w:val="both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 заявления и документов от граждан,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выразивших желание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 усыновителями, опекунами или попечителями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Подготовка и направление запросов необходимых сведений о гражданах, выразивших желание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принять в свою  семью на воспитание ребенка, оставшегося без попечения родителей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уполномоченные органы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Осуществление подготовки граждан,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выразивших желание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стать усыновителями, опекунами или попечителями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Осуществление отбора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организаций для осуществления полномочия органа опеки и попечительства по подбору и подготовке граждан,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выразивших желание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стать усыновителями, опекунами или попечителями, и контроля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за деятельностью организаций по осуществлению полномочия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3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Обеспечение психологического обследования граждан, выразивших желание стать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усыновителями, опекунами или попечителями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, с их согласия для оценки их психологической готовности к приему несовершеннолетнего гражданина в семью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обследования условий жизни гражданина, выразившего желание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 xml:space="preserve">стать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усыновителями, опекунами или попечителями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акта обследования гражданина, выразившего желание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 xml:space="preserve">стать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усыновителями, опекунами или попечителями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заключения органа опеки и попечительства о возможности или не возможности гражданина стать усыновителем, опекуном или попечителем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uppressAutoHyphens w:val="0"/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Внесение сведений в журнал учета граждан, выразивших желание стать усыновителями, опекунами или попечителями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26" w:hRule="atLeast"/>
        </w:trPr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Направление документированной информации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гражданах, желающих принять детей на воспитание в свои семьи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 xml:space="preserve"> и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передача информации о прекращении учета сведений о гражданине органом опеки и попечительства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для учета в региональном банке данных о де</w:t>
            </w:r>
            <w:r>
              <w:rPr>
                <w:rFonts w:hint="default" w:ascii="Times New Roman" w:hAnsi="Times New Roman" w:cs="Times New Roman"/>
                <w:color w:val="000000" w:themeColor="text1"/>
                <w:sz w:val="24"/>
                <w:szCs w:val="24"/>
                <w:lang w:val="ru-RU"/>
                <w14:textFill>
                  <w14:solidFill>
                    <w14:schemeClr w14:val="tx1"/>
                  </w14:solidFill>
                </w14:textFill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тях, оставшихся без попечения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45" w:hRule="atLeast"/>
        </w:trPr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shd w:val="clear" w:color="auto" w:fill="FFFFFF"/>
              </w:rPr>
              <w:t>Представление гражданину информации о ребенке, нуждающимся в усыновлении, установлении над ним опеки или попечительства, и выдача направления для посещения ребенка  по месту его жительства (нахождения)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Ведение служебной переписки и документации на различных носителях информации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законодательство и применять на практике нормативные правовые акты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последствия принимаемых решений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97" w:hRule="atLeast"/>
        </w:trPr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Консультировать граждан по вопросам усыновления, установления опеки и попечительства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81" w:hRule="atLeast"/>
        </w:trPr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переговоры, устанавливать межличностные  контакты в процессе делового общения и соблюдать правила этикета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органами исполнительной власти, некоммерческими организациями, судебными органами по вопросу усыновления, установления опеки или попечительства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технологии работы с информацией, базами данных и иными информационными системами (программы Word, Excel, почтовые и информационно-поисковые системы и другие)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электронный документооборот и составлять запросы, проекты распорядительных документов и правовых актов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медицинские диагнозы и последствия для развития ребенка, оснований для отнесения детей к группам здоровья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7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законодательство субъектов Российской Федерации, международные правовые документы в сфере семейного устройства детей-сирот и детей, оставшихся без попечения родителей, в том числе знание форм семейного устройства детей-сирот и детей, оставшихся без попечения родителей, форм материальной и нематериальной поддержки граждан, принявших на воспитание детей-сирот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возрастной и социальной психологии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6" w:hRule="atLeast"/>
        </w:trPr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воспитания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7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0"/>
              <w:spacing w:after="0" w:line="240" w:lineRule="auto"/>
              <w:contextualSpacing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Правила межличностного общения, этики делового общения и межкультурной коммуникации, особенности общения с инвалидами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7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8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0"/>
              <w:spacing w:after="0" w:line="240" w:lineRule="auto"/>
              <w:contextualSpacing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профессиональной этики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3"/>
        <w:ind w:firstLine="540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3.3.3. Трудовая функция</w:t>
      </w:r>
    </w:p>
    <w:p>
      <w:pPr>
        <w:pStyle w:val="3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91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08"/>
        <w:gridCol w:w="3319"/>
        <w:gridCol w:w="793"/>
        <w:gridCol w:w="1140"/>
        <w:gridCol w:w="1592"/>
        <w:gridCol w:w="106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07" w:type="dxa"/>
            <w:tcBorders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33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Устройство детей-сирот и детей, оставшихся без попечения родителей, на семейные формы воспитания и под надзор в организации</w:t>
            </w:r>
          </w:p>
        </w:tc>
        <w:tc>
          <w:tcPr>
            <w:tcW w:w="793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C/03.6</w:t>
            </w:r>
          </w:p>
        </w:tc>
        <w:tc>
          <w:tcPr>
            <w:tcW w:w="159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10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92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75"/>
        <w:gridCol w:w="1382"/>
        <w:gridCol w:w="338"/>
        <w:gridCol w:w="1907"/>
        <w:gridCol w:w="1458"/>
        <w:gridCol w:w="266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74" w:type="dxa"/>
            <w:tcBorders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3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01" w:type="dxa"/>
            <w:gridSpan w:val="4"/>
            <w:tcBorders>
              <w:right w:val="nil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91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41"/>
        <w:gridCol w:w="747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Исполнение обязанностей опекуна или попечителя до устройства детей-сирот и детей, оставшихся без попечения родителей, на воспитание в семью или под надзор в организации для детей-сирот и детей, оставшихся без попечения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личного дела несовершеннолетнего, оставшегося без попечения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70" w:hRule="atLeast"/>
        </w:trPr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Планирование мероприятий по защите прав ребенка, оставшегося без попечения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акта органа опеки и попечительства о назначении опекуна или попечителя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документов и заключение договора об осуществлении опеки или попечительства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отношении несовершеннолетнего подопечного на возмездных условиях, в том числе договора о приемной семье, договора о патронатной семье (патронатном воспитании)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заключения об обоснованности усыновления и о его соответствии интересам усыновляемого ребенка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рассмотрении  судом дел об усыновлении детей российскими и иностранными гражданами или лицами без гражданства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назначению выплат и пособий при передаче ребенка на воспитание в семью и на содержание ребенка установленных законодательством Российской Федерации и субъектов Российской Федерации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документов к направлению в налоговые органы по месту  нахождения органов опеки и попечительства сведений об установлении опеки (попечительства) и управлении имуществом подопечного, а также о последующих изменениях, связанных с опекой (попечительством) и управлением имуществом подопечного, в случаях, предусмотренных нормативными правовыми актами Российской Федерации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выдачи разрешения на раздельное проживание попечителей и их несовершеннолетних подопечных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акта органа опеки и попечительства о помещении ребенка, оставшегося без попечения родителей, под надзор в организации для детей-сирот и детей, оставшихся без попечения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Получение согласия законного представителя ребенка на усыновление (удочерение), согласия ребенка, достигшего возраста 10 лет,  на усыновление и на назначение опекуна или попечителя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106044165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законодательство и применять на практике нормативные правовые акты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последствия принимаемых решений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потребности ребенка, условия, необходимые для его развития и воспитания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17" w:hRule="atLeast"/>
        </w:trPr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планы по защите прав ребенка, оставшегося без попечения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56" w:hRule="atLeast"/>
        </w:trPr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Выяснять мнение ребенка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переговоры, устанавливать межличностные  контакты в процессе делового общения и соблюдать правила этикета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 органами исполнительной власти, организациями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87" w:hRule="atLeast"/>
        </w:trPr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Составлять договоры в сфере устройства ребенка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13" w:hRule="atLeast"/>
        </w:trPr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Общаться с разными категориями граждан, с детьми разных возрастных групп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31" w:hRule="atLeast"/>
        </w:trPr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Понимать медицинские диагнозы и их последствия для развития ребенка, основания для отнесения детей к группам здоровья, влияние наследственных и генетических факторов)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 современные технологии работы с информацией, базами данных и иными информационными системами (программы Word, Excel, почтовые и информационно-поисковые системы и другие)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ЭДО и составлять запросы, проекты распорядительных документов и правовых актов</w:t>
            </w:r>
          </w:p>
        </w:tc>
      </w:tr>
      <w:bookmarkEnd w:id="4"/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_Hlk106044090"/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международные правовые документы в сфере семейного устройства детей-сирот и детей, оставшихся без попечения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семейного устройства детей-сирот и детей, оставшихся без попечения родителей, форм материальной и нематериальной поддержки граждан, принявших на воспитание детей-сирот и детей, оставшихся без попечения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организации условий проживания и воспитания в организациях для детей-сирот и детей, оставшихся без попечения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психологии депривации, привязанности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воспитания и развития детей в условиях институционализации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возрастной психологии и социальной психологии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педагогики, воспитания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личного дела подопечного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разрешения конфликтов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59" w:hRule="atLeast"/>
        </w:trPr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участников судебного процесса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40"/>
              <w:spacing w:after="0" w:line="240" w:lineRule="auto"/>
              <w:contextualSpacing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Правила межличностного общения, этики делового общения и межкультурной коммуникации, особенности общения с инвалидами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40"/>
              <w:spacing w:after="0" w:line="240" w:lineRule="auto"/>
              <w:contextualSpacing/>
              <w:jc w:val="both"/>
              <w:rPr>
                <w:rFonts w:cs="Times New Roman"/>
                <w:color w:val="auto"/>
              </w:rPr>
            </w:pPr>
            <w:r>
              <w:rPr>
                <w:rFonts w:cs="Times New Roman"/>
                <w:color w:val="auto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44" w:hRule="atLeast"/>
        </w:trPr>
        <w:tc>
          <w:tcPr>
            <w:tcW w:w="24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4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профессиональной этики</w:t>
            </w:r>
          </w:p>
        </w:tc>
      </w:tr>
      <w:bookmarkEnd w:id="5"/>
    </w:tbl>
    <w:p>
      <w:pPr>
        <w:pStyle w:val="33"/>
        <w:jc w:val="both"/>
        <w:outlineLvl w:val="3"/>
        <w:rPr>
          <w:rFonts w:ascii="Times New Roman" w:hAnsi="Times New Roman" w:cs="Times New Roman"/>
          <w:strike/>
          <w:sz w:val="24"/>
          <w:szCs w:val="24"/>
        </w:rPr>
      </w:pPr>
    </w:p>
    <w:p>
      <w:pPr>
        <w:pStyle w:val="3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3.3.4. Трудовая функция</w:t>
      </w:r>
    </w:p>
    <w:p>
      <w:pPr>
        <w:pStyle w:val="33"/>
        <w:jc w:val="both"/>
        <w:outlineLvl w:val="3"/>
        <w:rPr>
          <w:rFonts w:ascii="Times New Roman" w:hAnsi="Times New Roman" w:cs="Times New Roman"/>
        </w:rPr>
      </w:pPr>
    </w:p>
    <w:p>
      <w:pPr>
        <w:pStyle w:val="33"/>
        <w:jc w:val="center"/>
        <w:rPr>
          <w:rFonts w:ascii="Times New Roman" w:hAnsi="Times New Roman" w:cs="Times New Roman"/>
        </w:rPr>
      </w:pPr>
    </w:p>
    <w:tbl>
      <w:tblPr>
        <w:tblStyle w:val="4"/>
        <w:tblW w:w="987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09"/>
        <w:gridCol w:w="2641"/>
        <w:gridCol w:w="857"/>
        <w:gridCol w:w="958"/>
        <w:gridCol w:w="1755"/>
        <w:gridCol w:w="1650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08" w:type="dxa"/>
            <w:tcBorders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26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Содействие защите прав лиц из числа детей-сирот и детей, оставшихся без попечения родителей</w:t>
            </w:r>
          </w:p>
        </w:tc>
        <w:tc>
          <w:tcPr>
            <w:tcW w:w="85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C/04.6</w:t>
            </w:r>
          </w:p>
        </w:tc>
        <w:tc>
          <w:tcPr>
            <w:tcW w:w="175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92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75"/>
        <w:gridCol w:w="1382"/>
        <w:gridCol w:w="338"/>
        <w:gridCol w:w="1907"/>
        <w:gridCol w:w="1458"/>
        <w:gridCol w:w="266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75" w:type="dxa"/>
            <w:tcBorders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3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02" w:type="dxa"/>
            <w:gridSpan w:val="4"/>
            <w:tcBorders>
              <w:right w:val="nil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91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99"/>
        <w:gridCol w:w="731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Ведение учета лиц из числа детей-сирот и детей, оставшихся без попечения родителей, в случаях и порядке, установленных законодательством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96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материалов для выдачи справок, содержащих реквизиты документов, свидетельствующих об обстоятельствах утраты (отсутствия) попечения родителей (единственного родителя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912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 w:themeFill="background1"/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заключения договоров о сопровождения лиц из числа детей-сирот и детей, оставшихся без попечения родителей в порядке и в случаях, установленных законодательством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законодательство и применять на практике нормативные правовые акты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52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последствия принимаемых решений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79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учет лиц из числа детей-сирот и детей, оставшихся без попечения родителей, в том числе электронный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04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переговоры, устанавливать межличностные  контакты в процессе делового общения и соблюдать правила этикета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возрастной психологии и социальной психологии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Общаться с разными категориями граждан и с детьми разных возрастных групп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51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межличностного общения, этики делового общения и межкультурной коммуникации, особенности общения с инвалидами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Осуществлять сбор, обработку и анализ статистической информации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02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Организовывать проведение мониторинга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ЭДО и составлять запросы, проекты распорядительных документов и правовых актов</w:t>
            </w:r>
          </w:p>
        </w:tc>
      </w:tr>
      <w:tr>
        <w:tc>
          <w:tcPr>
            <w:tcW w:w="259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международные правовые документы в сфере обеспечения и защиты прав и законных интересов детей-сирот и детей, оставшихся без попечения родителей, лиц из их числа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Социально-психологические особенности развития выпускников и лиц из числа детей-сирот и детей, оставшихся без попечения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и особенности социализации и адаптации выпускников различных категорий в постинтернатный период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конфликтологии и технологии разрешения конфликтов (медиации)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59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Психология девиантного и делинквентного поведения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07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межличностного общения, этики делового общения и межкультурной коммуникации, особенности общения с инвалидами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05" w:hRule="atLeast"/>
        </w:trPr>
        <w:tc>
          <w:tcPr>
            <w:tcW w:w="259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9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профессиональной этики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p>
      <w:pPr>
        <w:pStyle w:val="3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Обобщенная трудовая функция:</w:t>
      </w:r>
    </w:p>
    <w:p>
      <w:pPr>
        <w:pStyle w:val="33"/>
        <w:jc w:val="center"/>
        <w:rPr>
          <w:rFonts w:ascii="Times New Roman" w:hAnsi="Times New Roman" w:cs="Times New Roman"/>
        </w:rPr>
      </w:pPr>
    </w:p>
    <w:tbl>
      <w:tblPr>
        <w:tblStyle w:val="4"/>
        <w:tblW w:w="991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10"/>
        <w:gridCol w:w="4007"/>
        <w:gridCol w:w="735"/>
        <w:gridCol w:w="795"/>
        <w:gridCol w:w="1530"/>
        <w:gridCol w:w="838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09" w:type="dxa"/>
            <w:tcBorders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ащита прав и законных интересов детей-сирот и детей, оставшихся без попечения родителей</w:t>
            </w:r>
          </w:p>
        </w:tc>
        <w:tc>
          <w:tcPr>
            <w:tcW w:w="73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7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15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квалификации</w:t>
            </w:r>
          </w:p>
        </w:tc>
        <w:tc>
          <w:tcPr>
            <w:tcW w:w="8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92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75"/>
        <w:gridCol w:w="1382"/>
        <w:gridCol w:w="338"/>
        <w:gridCol w:w="1907"/>
        <w:gridCol w:w="1458"/>
        <w:gridCol w:w="266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74" w:type="dxa"/>
            <w:tcBorders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обобщенной трудовой функции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3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21" w:hRule="atLeast"/>
        </w:trPr>
        <w:tc>
          <w:tcPr>
            <w:tcW w:w="5801" w:type="dxa"/>
            <w:gridSpan w:val="4"/>
            <w:tcBorders>
              <w:right w:val="nil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04"/>
        <w:gridCol w:w="707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7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Возможные наименования должностей</w:t>
            </w:r>
          </w:p>
        </w:tc>
        <w:tc>
          <w:tcPr>
            <w:tcW w:w="70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органа опеки и попечительства в отношении несовершеннолетних</w:t>
            </w:r>
          </w:p>
        </w:tc>
      </w:tr>
    </w:tbl>
    <w:p>
      <w:pPr>
        <w:pStyle w:val="33"/>
        <w:tabs>
          <w:tab w:val="left" w:pos="990"/>
        </w:tabs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668"/>
        <w:gridCol w:w="711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843" w:hRule="atLeast"/>
        </w:trPr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образованию и обучению</w:t>
            </w:r>
          </w:p>
        </w:tc>
        <w:tc>
          <w:tcPr>
            <w:tcW w:w="7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 образование – бакалавриат, магистратура, специалитет по профилю деятельности </w:t>
            </w:r>
          </w:p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 образование – бакалавриат, магистратура, специалитет (непрофильное) и дополнительное</w:t>
            </w:r>
            <w:r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образование по программам переподготовки по профилю профессиональной деятельности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опыту практической работы</w:t>
            </w:r>
          </w:p>
        </w:tc>
        <w:tc>
          <w:tcPr>
            <w:tcW w:w="7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1 года в области социального обслуживания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Особые условия допуска к работе</w:t>
            </w:r>
          </w:p>
        </w:tc>
        <w:tc>
          <w:tcPr>
            <w:tcW w:w="7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К работе не допускаются лица, имеющие или имевшие судимость за преступления, состав и виды которых установлены законодательством Российской Федерации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6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1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Рекомендовано получение дополнительного профессионального образован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ия по программ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ам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ru-RU"/>
              </w:rPr>
              <w:t>овышения</w:t>
            </w: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  <w:lang w:val="ru-RU"/>
              </w:rPr>
              <w:t xml:space="preserve"> квалификации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рез 3-5 лет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3"/>
        <w:outlineLvl w:val="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характеристики</w:t>
      </w:r>
    </w:p>
    <w:p>
      <w:pPr>
        <w:pStyle w:val="3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78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3115"/>
        <w:gridCol w:w="1197"/>
        <w:gridCol w:w="5468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базовой группы, должности (профессии) или специальности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19" w:hRule="atLeast"/>
        </w:trPr>
        <w:tc>
          <w:tcPr>
            <w:tcW w:w="31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"consultantplus://offline/ref=984D07F203CCA6D7D96BFD9D4A4168543DE52D89EC28E947E5907104B78FAEC2161D377580E17FBD88C5E06EA9H9S6M"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ОКЗ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"consultantplus://offline/ref=984D07F203CCA6D7D96BFD9D4A4168543DE52D89EC28E947E5907104B78FAEC2041D6F7981E665BD88D0B63FEFC11E4FC1CC5ABEF415A7C7H7S9M"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2446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в сфере социальных проблем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ЕКС </w:t>
            </w:r>
            <w:r>
              <w:fldChar w:fldCharType="begin"/>
            </w:r>
            <w:r>
              <w:instrText xml:space="preserve"> HYPERLINK \l "P1130"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&lt;3&gt;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color w:val="12762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27622"/>
                <w:sz w:val="24"/>
                <w:szCs w:val="24"/>
              </w:rPr>
              <w:t>-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21" w:hRule="atLeast"/>
        </w:trPr>
        <w:tc>
          <w:tcPr>
            <w:tcW w:w="3115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"consultantplus://offline/ref=984D07F203CCA6D7D96BFD9D4A4168543DE52D86EE2FE947E5907104B78FAEC2161D377580E17FBD88C5E06EA9H9S6M"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ОКСО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fldChar w:fldCharType="begin"/>
            </w:r>
            <w:r>
              <w:instrText xml:space="preserve"> HYPERLINK \l "P1131"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>&lt;4&gt;</w:t>
            </w:r>
            <w:r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fldChar w:fldCharType="end"/>
            </w: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5.40.03.01</w:t>
            </w:r>
          </w:p>
        </w:tc>
        <w:tc>
          <w:tcPr>
            <w:tcW w:w="5468" w:type="dxa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5.40.04.01</w:t>
            </w:r>
          </w:p>
        </w:tc>
        <w:tc>
          <w:tcPr>
            <w:tcW w:w="54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5.37.03.02</w:t>
            </w:r>
          </w:p>
        </w:tc>
        <w:tc>
          <w:tcPr>
            <w:tcW w:w="546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"https://classifikators.ru/okso/5.37.03.02"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Конфликтология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5.37.04.02</w:t>
            </w:r>
          </w:p>
        </w:tc>
        <w:tc>
          <w:tcPr>
            <w:tcW w:w="54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5.39.03.02</w:t>
            </w:r>
          </w:p>
        </w:tc>
        <w:tc>
          <w:tcPr>
            <w:tcW w:w="54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5.39.04.02</w:t>
            </w:r>
          </w:p>
        </w:tc>
        <w:tc>
          <w:tcPr>
            <w:tcW w:w="54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5.39.03.03</w:t>
            </w:r>
          </w:p>
        </w:tc>
        <w:tc>
          <w:tcPr>
            <w:tcW w:w="54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"https://classifikators.ru/okso/5.39.03.03" \h </w:instrText>
            </w:r>
            <w: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работы с молодежью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5.39.04.03</w:t>
            </w:r>
          </w:p>
        </w:tc>
        <w:tc>
          <w:tcPr>
            <w:tcW w:w="5468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6.44.03.02</w:t>
            </w:r>
          </w:p>
        </w:tc>
        <w:tc>
          <w:tcPr>
            <w:tcW w:w="5468" w:type="dxa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Психолого-педагогическое образование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6.44.04.02</w:t>
            </w:r>
          </w:p>
        </w:tc>
        <w:tc>
          <w:tcPr>
            <w:tcW w:w="546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3115" w:type="dxa"/>
            <w:vMerge w:val="continue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5.37.04.01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Психология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87" w:hRule="atLeast"/>
        </w:trPr>
        <w:tc>
          <w:tcPr>
            <w:tcW w:w="311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6.44.05.01</w:t>
            </w:r>
          </w:p>
        </w:tc>
        <w:tc>
          <w:tcPr>
            <w:tcW w:w="54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Педагогика и психология девиантного поведения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3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3.4.1. Трудовая функция</w:t>
      </w:r>
    </w:p>
    <w:p>
      <w:pPr>
        <w:pStyle w:val="33"/>
        <w:jc w:val="center"/>
        <w:rPr>
          <w:rFonts w:ascii="Times New Roman" w:hAnsi="Times New Roman" w:cs="Times New Roman"/>
        </w:rPr>
      </w:pPr>
    </w:p>
    <w:tbl>
      <w:tblPr>
        <w:tblStyle w:val="4"/>
        <w:tblW w:w="991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10"/>
        <w:gridCol w:w="4052"/>
        <w:gridCol w:w="628"/>
        <w:gridCol w:w="962"/>
        <w:gridCol w:w="1530"/>
        <w:gridCol w:w="733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09" w:type="dxa"/>
            <w:tcBorders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личных неимущественных и имущественных прав детей-сирот и детей, оставшихся без попечения родителей</w:t>
            </w:r>
          </w:p>
        </w:tc>
        <w:tc>
          <w:tcPr>
            <w:tcW w:w="628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D/01.6</w:t>
            </w:r>
          </w:p>
        </w:tc>
        <w:tc>
          <w:tcPr>
            <w:tcW w:w="153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92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75"/>
        <w:gridCol w:w="1382"/>
        <w:gridCol w:w="338"/>
        <w:gridCol w:w="1907"/>
        <w:gridCol w:w="1458"/>
        <w:gridCol w:w="266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74" w:type="dxa"/>
            <w:tcBorders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3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01" w:type="dxa"/>
            <w:gridSpan w:val="4"/>
            <w:tcBorders>
              <w:right w:val="nil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91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41"/>
        <w:gridCol w:w="7374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личного дела несовершеннолетнего подопечного и обеспечение конфиденциальности при хранении личных дел подопечных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материалов для обязания опекунов или попечителей, приемных родителей не препятствовать общению с несовершеннолетним подопечным его близких родственников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в суд с иском об устранении опекунами или попечителями, приемными родителями препятствий к общению с несовершеннолетним подопечным его близких родственников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97" w:hRule="atLeast"/>
        </w:trPr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материалов для выдачи согласия родителю, родительские права которого ограничены судом, на контакты с ребенком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законных интересов несовершеннолетних детей в отношениях с любыми лицами (в том числе в судах), если действия опекунов или попечителей по представлению законных интересов подопечных противоречат законодательству Российской Федерации и (или) законодательству субъектов Российской Федерации или интересам подопечных, либо если опекуны или попечители не осуществляют защиту законных интересов подопечных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акта органа опеки и попечительства об утверждении индивидуального плана развития и жизнеустройства ребенка, помещенного под надзор в организацию для детей-сирот и детей, оставшихся без попечения родителей, и пересмотр плана не реже одного раза в полгода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исполнения функций опекуна или попечителя по завершении пребывания ребенка в образовательной организации для детей-сирот и детей, оставшихся без попечения родителей, до достижения им возраста восемнадцати лет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дачи законным представителям детей-сирот и детей, оставшихся без попечения родителей,  разрешения и обязательные для исполнения указания в письменной форме в отношении распоряжения имуществом подопечных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выдачи согласия на перевод детей-сирот и детей, оставшихся без попечения родителей, из одной организации, осуществляющей образовательную деятельность, в другую организацию, осуществляющую образовательную деятельность, либо на изменение формы получения образования или формы обучения до получения ими основного общего образования, а также на отчисление таких лиц, достигших пятнадцати лет, до получения ими общего образования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принятия решения об освобождении или отстранении опекуна или попечителя от выполнения возложенных на него обязанностей в случаях и порядке, установленном законодательством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выдачи разрешения на выезд из Российской Федерации для отдыха и (или) оздоровления группы несовершеннолетних граждан Российской Федерации, оставшихся без попечения родителей, и находящихся в организациях для детей-сирот и детей, оставшихся без попечения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Прием заявления и документов от граждан, выразивших желание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временно принять ребенка из организации для детей-сирот и детей, оставшихся без попечения родителей, в порядке и случаях, установленных законодательством, подготовка и направление запросов необходимых сведений</w:t>
            </w:r>
            <w:r>
              <w:rPr>
                <w:rFonts w:ascii="Times New Roman" w:hAnsi="Times New Roman" w:eastAsia="Calibri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в уполномоченные органы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128" w:hRule="atLeast"/>
        </w:trPr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Проведение и составление акта обследования условий жизни гражданина, выразившего желание </w:t>
            </w:r>
            <w:r>
              <w:rPr>
                <w:rFonts w:ascii="Times New Roman" w:hAnsi="Times New Roman" w:eastAsia="Times New Roman" w:cs="Times New Roman"/>
                <w:sz w:val="24"/>
                <w:szCs w:val="24"/>
                <w:shd w:val="clear" w:color="auto" w:fill="FFFFFF"/>
              </w:rPr>
              <w:t>временно принять ребенка из организации для детей-сирот и детей, оставшихся без попечения родителей, подготовка заключения органа опеки и попечительства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Выдача предварительного разрешения на распоряжение средствами материнского (семейного) капитала усыновителям, опекунам (попечителям) или приемным родителям ребенка (детей) в случаях, предусмотренных нормативными правовыми актами Российской Федерации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Прием документов и выдача предварительного согласия на отчуждение и (или) передачу в ипотеку жилого помещения, в случае наличия у подопечных, не являющихся собственниками жилого помещения, права пользования указанным жилым помещением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1699" w:hRule="atLeast"/>
        </w:trPr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Прием документов и выдача предварительного согласия на отчуждение жилого помещения, в котором проживают находящиеся под опекой или 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(о чем известно органу опеки и попечительства)</w:t>
            </w: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 xml:space="preserve">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законодательство и применять на практике нормативные правовые акты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последствия принимаемых решений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личное дело подопечного, вести и хранить его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переговоры, устанавливать межличностные  контакты в процессе делового общения и соблюдать правила этикета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Представлять интересы несовершеннолетнего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возрастной психологии и социальной психологии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Общаться с разными категориями граждан и с детьми разных возрастных групп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межличностного общения, этики делового общения и межкультурной коммуникации, особенности общения с инвалидами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Выяснять мнение ребенка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ЭДО и составлять запросы, проекты распорядительных документов и правовых актов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международные правовые документы в сфере обеспечения и защиты прав и законных интересов детей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ведению личного дела подопечного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возрастной и социальной психологии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разрешения конфликтов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Права и обязанности участников судебного процесса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Приоритеты государственной политики в сфере защиты прав детей-сирот и детей, оставшихся без попечения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3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профессиональной этики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3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3.4.2. Трудовая функция</w:t>
      </w:r>
    </w:p>
    <w:p>
      <w:pPr>
        <w:pStyle w:val="33"/>
        <w:jc w:val="center"/>
        <w:rPr>
          <w:rFonts w:ascii="Times New Roman" w:hAnsi="Times New Roman" w:cs="Times New Roman"/>
        </w:rPr>
      </w:pPr>
    </w:p>
    <w:tbl>
      <w:tblPr>
        <w:tblStyle w:val="4"/>
        <w:tblW w:w="9870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10"/>
        <w:gridCol w:w="4005"/>
        <w:gridCol w:w="512"/>
        <w:gridCol w:w="1243"/>
        <w:gridCol w:w="1365"/>
        <w:gridCol w:w="73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09" w:type="dxa"/>
            <w:tcBorders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 за соблюдением прав и законных интересов детей, устроенных на воспитание в семьи граждан, помещенных под надзор в организации</w:t>
            </w:r>
          </w:p>
        </w:tc>
        <w:tc>
          <w:tcPr>
            <w:tcW w:w="512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12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D/02.6</w:t>
            </w:r>
          </w:p>
        </w:tc>
        <w:tc>
          <w:tcPr>
            <w:tcW w:w="1365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92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75"/>
        <w:gridCol w:w="1382"/>
        <w:gridCol w:w="338"/>
        <w:gridCol w:w="1907"/>
        <w:gridCol w:w="1458"/>
        <w:gridCol w:w="266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74" w:type="dxa"/>
            <w:tcBorders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3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01" w:type="dxa"/>
            <w:gridSpan w:val="4"/>
            <w:tcBorders>
              <w:right w:val="nil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91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469"/>
        <w:gridCol w:w="7446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плановых и внеплановых проверок условий жизни подопечных, соблюдения опекунами (попечителями) прав и законных интересов подопечных, обеспечения сохранности их имущества, а также исполнения опекунами (попечителями) требований к осуществлению ими прав и исполнению обязанностей опекунов (попечителей).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акта обследования условий жизни несовершеннолетних подопечных, соблюдения опекунами или попечителями прав и законных интересов подопечных, обеспечения сохранности их имущества, а также выполнения опекунами требований к осуществлению своих прав и исполнению своих обязанностей в порядке, предусмотренном законодательств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96" w:hRule="atLeast"/>
        </w:trPr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Осуществление контрольного обследования условий жизни и воспитания усыновленного ребенка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636" w:hRule="atLeast"/>
        </w:trPr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отчета об условиях жизни и воспитания усыновленного ребенка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материалов для принятия решения об отстранении опекуна или попечителя от выполнения возложенных на него обязанностей в случаях и порядке, установленном законодательством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590" w:hRule="atLeast"/>
        </w:trPr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заявления в суд с требованием об отмене усыновления ребенка в случаях и порядке, установленных законодательством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законодательство и применять на практике нормативные правовые акты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83" w:hRule="atLeast"/>
        </w:trPr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последствия принимаемых решений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77" w:hRule="atLeast"/>
        </w:trPr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Проверять соблюдения прав и законных интересов детей, находящихся в организациях для детей-сирот и детей, оставшихся без попечения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77" w:hRule="atLeast"/>
        </w:trPr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Оценивать потребности ребенка, условия, необходимые для его развития и воспитания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77" w:hRule="atLeast"/>
        </w:trPr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Выяснять мнение ребенка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77" w:hRule="atLeast"/>
        </w:trPr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Понимать медицинские диагнозы и их последствия для развития ребенка, основания для отнесения детей к группам здоровья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77" w:hRule="atLeast"/>
        </w:trPr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Выявлять признаки и последствия жестокого обращения и насилия в отношении несовершеннолетнего, в том числе вовлечения детей в порнографию, проституцию, детский труд и другие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297" w:hRule="atLeast"/>
        </w:trPr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eastAsia="MS Mincho" w:cs="Times New Roman"/>
                <w:sz w:val="24"/>
                <w:szCs w:val="24"/>
              </w:rPr>
            </w:pPr>
            <w:r>
              <w:rPr>
                <w:rFonts w:ascii="Times New Roman" w:hAnsi="Times New Roman" w:eastAsia="MS Mincho" w:cs="Times New Roman"/>
                <w:sz w:val="24"/>
                <w:szCs w:val="24"/>
              </w:rPr>
              <w:t>Права и обязанности участников судебного процесса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Вести ЭДО и составлять запросы, проекты распорядительных документов и правовых актов 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4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международные правовые документы в сфере обеспечения и защиты прав и законных интересов детей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Приоритеты государственной политики в сфере защиты прав детей-сирот и детей, оставшихся без попечения родителей, лиц из их числа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проведению проверок и оформлению их результатов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знания (в сфере социальных выплат детям-сиротам, изучения и проверки документов на возмещение денежных средств; начисление выплат материальной помощи и другое)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возрастной и социальной психологии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4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4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профессиональной этики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3"/>
        <w:jc w:val="both"/>
        <w:outlineLvl w:val="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3.4.3. Трудовая функция</w:t>
      </w:r>
    </w:p>
    <w:p>
      <w:pPr>
        <w:pStyle w:val="33"/>
        <w:jc w:val="center"/>
        <w:rPr>
          <w:rFonts w:ascii="Times New Roman" w:hAnsi="Times New Roman" w:cs="Times New Roman"/>
        </w:rPr>
      </w:pPr>
    </w:p>
    <w:tbl>
      <w:tblPr>
        <w:tblStyle w:val="4"/>
        <w:tblW w:w="991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009"/>
        <w:gridCol w:w="4291"/>
        <w:gridCol w:w="677"/>
        <w:gridCol w:w="958"/>
        <w:gridCol w:w="1200"/>
        <w:gridCol w:w="780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008" w:type="dxa"/>
            <w:tcBorders>
              <w:right w:val="single" w:color="000000" w:sz="4" w:space="0"/>
            </w:tcBorders>
          </w:tcPr>
          <w:p>
            <w:pPr>
              <w:pStyle w:val="33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29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spacing w:after="200"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семьям, принявшим на воспитание детей-сирот и детей, оставшихся без попечения родителей</w:t>
            </w:r>
          </w:p>
        </w:tc>
        <w:tc>
          <w:tcPr>
            <w:tcW w:w="677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D/03.6</w:t>
            </w:r>
          </w:p>
        </w:tc>
        <w:tc>
          <w:tcPr>
            <w:tcW w:w="1200" w:type="dxa"/>
            <w:tcBorders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spacing w:after="20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Уровень (подуровень) квалификации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spacing w:after="200"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  <w:strike/>
        </w:rPr>
      </w:pPr>
    </w:p>
    <w:tbl>
      <w:tblPr>
        <w:tblStyle w:val="4"/>
        <w:tblW w:w="992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175"/>
        <w:gridCol w:w="1382"/>
        <w:gridCol w:w="338"/>
        <w:gridCol w:w="1907"/>
        <w:gridCol w:w="1458"/>
        <w:gridCol w:w="2665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174" w:type="dxa"/>
            <w:tcBorders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Происхождение трудовой функции</w:t>
            </w:r>
          </w:p>
        </w:tc>
        <w:tc>
          <w:tcPr>
            <w:tcW w:w="138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Оригинал</w:t>
            </w:r>
          </w:p>
        </w:tc>
        <w:tc>
          <w:tcPr>
            <w:tcW w:w="338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19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Заимствовано из оригинала</w:t>
            </w:r>
          </w:p>
        </w:tc>
        <w:tc>
          <w:tcPr>
            <w:tcW w:w="1458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  <w:tc>
          <w:tcPr>
            <w:tcW w:w="266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</w:rPr>
            </w:pP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801" w:type="dxa"/>
            <w:gridSpan w:val="4"/>
            <w:tcBorders>
              <w:right w:val="nil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 оригинала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3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Регистрационный номер профессионального стандарта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</w:rPr>
      </w:pPr>
    </w:p>
    <w:tbl>
      <w:tblPr>
        <w:tblStyle w:val="4"/>
        <w:tblW w:w="997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546"/>
        <w:gridCol w:w="7429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09" w:hRule="atLeast"/>
        </w:trPr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Трудовые действия</w:t>
            </w:r>
          </w:p>
        </w:tc>
        <w:tc>
          <w:tcPr>
            <w:tcW w:w="74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методической, консультативной, правовой помощи опекунам и попечителям несовершеннолетних граждан в реализации и защите прав подопечных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495" w:hRule="atLeast"/>
        </w:trPr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Оказание содействия в предоставлении семье медицинской, психологической, педагогической, юридической, социальной помощи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842" w:hRule="atLeast"/>
        </w:trPr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материалов для заключения и расторжения договоров о сопровождения семей в порядке и в случаях, установленных законодательством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Ведение служебной переписки и документации на различных носителях информации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умения</w:t>
            </w:r>
          </w:p>
        </w:tc>
        <w:tc>
          <w:tcPr>
            <w:tcW w:w="7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законодательство и применять на практике нормативные правовые акты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369" w:hRule="atLeast"/>
        </w:trPr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Анализировать и прогнозировать последствия принимаемых решений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88" w:hRule="atLeast"/>
        </w:trPr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Консультировать родителей по различным вопросам функционирования семей, воспитывающих детей-сирот и детей, оставшихся без попечения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rPr>
          <w:trHeight w:val="754" w:hRule="atLeast"/>
        </w:trPr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Выявлять проблемы, возникающие в семье, и способствовать их разрешению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81D41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Взаимодействовать с различными специалистами, образовательными, медицинскими, социальными и иными организациями для организации профессионального сопровождения семей, принявших ребенка (детей) на воспитание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деловые переговоры, устанавливать межличностные  контакты в процессе делового общения и соблюдать правила этикета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Вести электронный документооборот и составлять запросы,   проекты распорядительных документов и правовые акты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 знания</w:t>
            </w:r>
          </w:p>
        </w:tc>
        <w:tc>
          <w:tcPr>
            <w:tcW w:w="7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Законодательство Российской Федерации, международные правовые документы в сфере обеспечения и защиты прав и законных интересов детей-сирот и детей, оставшихся без попечения родителей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Приоритеты государственной политики в сфере защиты прав детей-сирот и детей, оставшихся без попечения родителей, развития семейных форм их устройства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Принципы организации профессионального сопровождения семей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Инфраструктура помощи и поддержки семей, услуги, предоставляемые семьям различными организациями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педагогики и психологии воспитания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Основы медиации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Экономические знания (в сфере социальных выплат детям-сиротам, изучения и проверки документов на возмещение денежных средств; начислении выплат материальной помощи и пр.)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знания (понимание медицинских диагнозов и последствий для развития ребенка, оснований для отнесения детей к группам здоровья, признаки и последствия жестокого обращения и насилия и другие)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и порядок ведения делопроизводства и ЭДО, порядок и сроки представления отчетности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2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характеристики</w:t>
            </w:r>
          </w:p>
        </w:tc>
        <w:tc>
          <w:tcPr>
            <w:tcW w:w="74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профессиональной этики</w:t>
            </w:r>
          </w:p>
        </w:tc>
      </w:tr>
    </w:tbl>
    <w:p>
      <w:pPr>
        <w:pStyle w:val="33"/>
        <w:jc w:val="center"/>
        <w:rPr>
          <w:rFonts w:ascii="Times New Roman" w:hAnsi="Times New Roman" w:cs="Times New Roman"/>
          <w:sz w:val="24"/>
          <w:szCs w:val="24"/>
        </w:rPr>
      </w:pPr>
    </w:p>
    <w:p>
      <w:pPr>
        <w:pStyle w:val="33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IV. Сведения об организациях-разработчиках</w:t>
      </w:r>
    </w:p>
    <w:p>
      <w:pPr>
        <w:pStyle w:val="3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профессионального стандарта</w:t>
      </w:r>
    </w:p>
    <w:p>
      <w:pPr>
        <w:pStyle w:val="3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Ответственная организация-разработчик:</w:t>
      </w:r>
    </w:p>
    <w:p>
      <w:pPr>
        <w:pStyle w:val="3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915" w:type="dxa"/>
        <w:tblInd w:w="0" w:type="dxa"/>
        <w:tblBorders>
          <w:top w:val="none" w:color="auto" w:sz="4" w:space="0"/>
          <w:left w:val="none" w:color="auto" w:sz="4" w:space="0"/>
          <w:bottom w:val="single" w:color="auto" w:sz="4" w:space="0"/>
          <w:right w:val="none" w:color="auto" w:sz="4" w:space="0"/>
          <w:insideH w:val="none" w:color="auto" w:sz="4" w:space="0"/>
          <w:insideV w:val="none" w:color="auto" w:sz="4" w:space="0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9915"/>
      </w:tblGrid>
      <w:tr>
        <w:tblPrEx>
          <w:tblBorders>
            <w:top w:val="none" w:color="auto" w:sz="4" w:space="0"/>
            <w:left w:val="none" w:color="auto" w:sz="4" w:space="0"/>
            <w:bottom w:val="single" w:color="auto" w:sz="4" w:space="0"/>
            <w:right w:val="none" w:color="auto" w:sz="4" w:space="0"/>
            <w:insideH w:val="none" w:color="auto" w:sz="4" w:space="0"/>
            <w:insideV w:val="none" w:color="auto" w:sz="4" w:space="0"/>
          </w:tblBorders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991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</w:tcPr>
          <w:p>
            <w:pPr>
              <w:widowControl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«ВНИИ труда» Минтруда России, город Москва</w:t>
            </w:r>
          </w:p>
          <w:p>
            <w:pPr>
              <w:pStyle w:val="33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                                                            Платыгин Дмитрий Николаевич</w:t>
            </w:r>
          </w:p>
        </w:tc>
      </w:tr>
    </w:tbl>
    <w:p>
      <w:pPr>
        <w:pStyle w:val="33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>
      <w:pPr>
        <w:pStyle w:val="33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Наименования организаций-разработчиков</w:t>
      </w:r>
    </w:p>
    <w:p>
      <w:pPr>
        <w:pStyle w:val="33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4"/>
        <w:tblW w:w="9915" w:type="dxa"/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3"/>
        <w:gridCol w:w="9352"/>
      </w:tblGrid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hint="default" w:ascii="Times New Roman" w:hAnsi="Times New Roman" w:cs="Times New Roman"/>
                <w:strike/>
                <w:color w:val="C00000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СПК в сфере безопасности труда, социальной защиты и занятости населения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 город Москва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Московский городской психолого-педагогический университет, город Москва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Московский педагогический государственный университет, город Москва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Московский государственный областной университет, город Москва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9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Аппарат Уполномоченного по правам ребенка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город Санкт-Петербург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widowControl w:val="0"/>
              <w:jc w:val="both"/>
            </w:pPr>
            <w:r>
              <w:t>6.</w:t>
            </w:r>
          </w:p>
        </w:tc>
        <w:tc>
          <w:tcPr>
            <w:tcW w:w="9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widowControl w:val="0"/>
              <w:jc w:val="both"/>
              <w:rPr>
                <w:rFonts w:hint="default" w:ascii="Times New Roman" w:hAnsi="Times New Roman" w:cs="Times New Roman"/>
                <w:sz w:val="24"/>
                <w:szCs w:val="24"/>
                <w:lang w:val="ru-RU" w:eastAsia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 w:eastAsia="en-US"/>
              </w:rPr>
              <w:t>ГБУ Ресурсный центр по опеке и попечительству «Содействие» ДТСЗН город Москва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9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highlight w:val="none"/>
                <w:lang w:val="ru-RU" w:eastAsia="en-US" w:bidi="ar-SA"/>
              </w:rPr>
              <w:t>ФГБУ «Центр защиты прав и интересов детей» при Министерстве просвещения Российской Федерации,.город Москва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9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  <w:t>Управление территориальных структур подразделения по опеке и попечительству минсоц по городу Люберцы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9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widowControl w:val="0"/>
              <w:jc w:val="both"/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</w:pPr>
            <w:r>
              <w:rPr>
                <w:rFonts w:hint="default" w:ascii="Times New Roman" w:hAnsi="Times New Roman" w:cs="Times New Roman"/>
                <w:kern w:val="0"/>
                <w:sz w:val="24"/>
                <w:szCs w:val="24"/>
                <w:lang w:val="ru-RU" w:eastAsia="en-US" w:bidi="ar-SA"/>
              </w:rPr>
              <w:t>Управление организации деятельности по опеке и попечительству минсоцзащиты, город Москвы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9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Учебно-методический центр по проблемам опеки, попечительства и социально-педагогической реабилитации детей и подростков "Детство" Департамента социальной защиты населения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hint="default" w:ascii="Times New Roman" w:hAnsi="Times New Roman" w:cs="Times New Roman"/>
                <w:sz w:val="24"/>
                <w:szCs w:val="24"/>
              </w:rPr>
              <w:t xml:space="preserve"> город Москв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9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 РОО "Соучастие в судьбе", город Москва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9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СПБОБФО "Родительский мост" город Санкт-Петербург</w:t>
            </w:r>
            <w:bookmarkStart w:id="10" w:name="_GoBack"/>
            <w:bookmarkEnd w:id="10"/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  <w:tc>
          <w:tcPr>
            <w:tcW w:w="9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БО РОО "Право ребенка", город Москва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9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Благотворительный детский фонд "Виктория", город Москва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9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Центр содействия семейному воспитанию N 1 города Москвы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5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3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pStyle w:val="33"/>
              <w:widowControl w:val="0"/>
              <w:jc w:val="both"/>
              <w:rPr>
                <w:rFonts w:hint="default" w:ascii="Times New Roman" w:hAnsi="Times New Roman" w:cs="Times New Roman" w:eastAsiaTheme="minorEastAsia"/>
                <w:sz w:val="24"/>
                <w:szCs w:val="24"/>
                <w:lang w:val="ru-RU" w:eastAsia="ru-RU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 w:val="24"/>
                <w:szCs w:val="24"/>
              </w:rPr>
              <w:t>Областной центр содействия семейному устройству детей-сирот и детей, оставшихся без попечения родителей, и психолого-медико-социального сопровождения замещающих семей Калужской области, город Калуга</w:t>
            </w:r>
          </w:p>
        </w:tc>
      </w:tr>
      <w:tr>
        <w:tblPrEx>
          <w:tblCellMar>
            <w:top w:w="102" w:type="dxa"/>
            <w:left w:w="62" w:type="dxa"/>
            <w:bottom w:w="102" w:type="dxa"/>
            <w:right w:w="62" w:type="dxa"/>
          </w:tblCellMar>
        </w:tblPrEx>
        <w:tc>
          <w:tcPr>
            <w:tcW w:w="0" w:type="auto"/>
          </w:tcPr>
          <w:p>
            <w:pPr>
              <w:pStyle w:val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top"/>
          </w:tcPr>
          <w:p>
            <w:pPr>
              <w:pStyle w:val="33"/>
              <w:widowControl w:val="0"/>
              <w:jc w:val="both"/>
              <w:rPr>
                <w:rFonts w:ascii="Arial" w:hAnsi="Arial" w:cs="Arial" w:eastAsiaTheme="minorEastAsia"/>
                <w:szCs w:val="22"/>
                <w:lang w:val="ru-RU" w:eastAsia="ru-RU" w:bidi="ar-SA"/>
              </w:rPr>
            </w:pPr>
          </w:p>
        </w:tc>
      </w:tr>
    </w:tbl>
    <w:p>
      <w:pPr>
        <w:pStyle w:val="33"/>
        <w:ind w:firstLine="540"/>
        <w:jc w:val="both"/>
      </w:pPr>
    </w:p>
    <w:p>
      <w:pPr>
        <w:pStyle w:val="33"/>
        <w:ind w:firstLine="540"/>
        <w:jc w:val="both"/>
      </w:pPr>
      <w:r>
        <w:t>--------------------------------</w:t>
      </w:r>
    </w:p>
    <w:p>
      <w:pPr>
        <w:pStyle w:val="33"/>
        <w:spacing w:before="200" w:after="200"/>
        <w:ind w:firstLine="540"/>
        <w:jc w:val="both"/>
        <w:rPr>
          <w:rFonts w:ascii="Times New Roman" w:hAnsi="Times New Roman" w:cs="Times New Roman"/>
        </w:rPr>
      </w:pPr>
      <w:bookmarkStart w:id="6" w:name="P1128"/>
      <w:bookmarkEnd w:id="6"/>
      <w:r>
        <w:rPr>
          <w:rFonts w:ascii="Times New Roman" w:hAnsi="Times New Roman" w:cs="Times New Roman"/>
        </w:rPr>
        <w:t xml:space="preserve">&lt;1&gt; Общероссийский </w:t>
      </w:r>
      <w:r>
        <w:fldChar w:fldCharType="begin"/>
      </w:r>
      <w:r>
        <w:instrText xml:space="preserve"> HYPERLINK "consultantplus://offline/ref=984D07F203CCA6D7D96BFD9D4A4168543DE52D89EC28E947E5907104B78FAEC2161D377580E17FBD88C5E06EA9H9S6M" \h </w:instrText>
      </w:r>
      <w:r>
        <w:fldChar w:fldCharType="separate"/>
      </w:r>
      <w:r>
        <w:rPr>
          <w:rFonts w:ascii="Times New Roman" w:hAnsi="Times New Roman" w:cs="Times New Roman"/>
          <w:color w:val="0000FF"/>
        </w:rPr>
        <w:t>классификатор</w:t>
      </w:r>
      <w:r>
        <w:rPr>
          <w:rFonts w:ascii="Times New Roman" w:hAnsi="Times New Roman" w:cs="Times New Roman"/>
          <w:color w:val="0000FF"/>
        </w:rPr>
        <w:fldChar w:fldCharType="end"/>
      </w:r>
      <w:r>
        <w:rPr>
          <w:rFonts w:ascii="Times New Roman" w:hAnsi="Times New Roman" w:cs="Times New Roman"/>
        </w:rPr>
        <w:t xml:space="preserve"> занятий.</w:t>
      </w:r>
    </w:p>
    <w:p>
      <w:pPr>
        <w:pStyle w:val="33"/>
        <w:spacing w:before="200" w:after="200"/>
        <w:ind w:firstLine="540"/>
        <w:jc w:val="both"/>
        <w:rPr>
          <w:rFonts w:ascii="Times New Roman" w:hAnsi="Times New Roman" w:cs="Times New Roman"/>
        </w:rPr>
      </w:pPr>
      <w:bookmarkStart w:id="7" w:name="P1129"/>
      <w:bookmarkEnd w:id="7"/>
      <w:r>
        <w:rPr>
          <w:rFonts w:ascii="Times New Roman" w:hAnsi="Times New Roman" w:cs="Times New Roman"/>
        </w:rPr>
        <w:t xml:space="preserve">&lt;2&gt; Общероссийский </w:t>
      </w:r>
      <w:r>
        <w:fldChar w:fldCharType="begin"/>
      </w:r>
      <w:r>
        <w:instrText xml:space="preserve"> HYPERLINK "consultantplus://offline/ref=984D07F203CCA6D7D96BFD9D4A4168543DE02C8FE927E947E5907104B78FAEC2161D377580E17FBD88C5E06EA9H9S6M" \h </w:instrText>
      </w:r>
      <w:r>
        <w:fldChar w:fldCharType="separate"/>
      </w:r>
      <w:r>
        <w:rPr>
          <w:rFonts w:ascii="Times New Roman" w:hAnsi="Times New Roman" w:cs="Times New Roman"/>
          <w:color w:val="0000FF"/>
        </w:rPr>
        <w:t>классификатор</w:t>
      </w:r>
      <w:r>
        <w:rPr>
          <w:rFonts w:ascii="Times New Roman" w:hAnsi="Times New Roman" w:cs="Times New Roman"/>
          <w:color w:val="0000FF"/>
        </w:rPr>
        <w:fldChar w:fldCharType="end"/>
      </w:r>
      <w:r>
        <w:rPr>
          <w:rFonts w:ascii="Times New Roman" w:hAnsi="Times New Roman" w:cs="Times New Roman"/>
        </w:rPr>
        <w:t xml:space="preserve"> видов экономической деятельности.</w:t>
      </w:r>
    </w:p>
    <w:p>
      <w:pPr>
        <w:pStyle w:val="33"/>
        <w:spacing w:before="200" w:after="200"/>
        <w:ind w:firstLine="540"/>
        <w:jc w:val="both"/>
        <w:rPr>
          <w:rFonts w:ascii="Times New Roman" w:hAnsi="Times New Roman" w:cs="Times New Roman"/>
        </w:rPr>
      </w:pPr>
      <w:bookmarkStart w:id="8" w:name="P1130"/>
      <w:bookmarkEnd w:id="8"/>
      <w:r>
        <w:rPr>
          <w:rFonts w:ascii="Times New Roman" w:hAnsi="Times New Roman" w:cs="Times New Roman"/>
        </w:rPr>
        <w:t xml:space="preserve">&lt;3&gt; Единый квалификационный </w:t>
      </w:r>
      <w:r>
        <w:fldChar w:fldCharType="begin"/>
      </w:r>
      <w:r>
        <w:instrText xml:space="preserve"> HYPERLINK "consultantplus://offline/ref=984D07F203CCA6D7D96BFD9D4A41685435E32B89E224B44DEDC97D06B080F1C7030C6F7986F861BE95D9E26CHAS9M" \h </w:instrText>
      </w:r>
      <w:r>
        <w:fldChar w:fldCharType="separate"/>
      </w:r>
      <w:r>
        <w:rPr>
          <w:rFonts w:ascii="Times New Roman" w:hAnsi="Times New Roman" w:cs="Times New Roman"/>
          <w:color w:val="0000FF"/>
        </w:rPr>
        <w:t>справочник</w:t>
      </w:r>
      <w:r>
        <w:rPr>
          <w:rFonts w:ascii="Times New Roman" w:hAnsi="Times New Roman" w:cs="Times New Roman"/>
          <w:color w:val="0000FF"/>
        </w:rPr>
        <w:fldChar w:fldCharType="end"/>
      </w:r>
      <w:r>
        <w:rPr>
          <w:rFonts w:ascii="Times New Roman" w:hAnsi="Times New Roman" w:cs="Times New Roman"/>
        </w:rPr>
        <w:t xml:space="preserve"> должностей руководителей, специалистов и служащих.</w:t>
      </w:r>
    </w:p>
    <w:p>
      <w:pPr>
        <w:pStyle w:val="33"/>
        <w:spacing w:before="200" w:after="200"/>
        <w:ind w:firstLine="540"/>
        <w:jc w:val="both"/>
        <w:rPr>
          <w:rFonts w:ascii="Times New Roman" w:hAnsi="Times New Roman" w:cs="Times New Roman"/>
        </w:rPr>
      </w:pPr>
      <w:bookmarkStart w:id="9" w:name="P1131"/>
      <w:bookmarkEnd w:id="9"/>
      <w:r>
        <w:rPr>
          <w:rFonts w:ascii="Times New Roman" w:hAnsi="Times New Roman" w:cs="Times New Roman"/>
        </w:rPr>
        <w:t xml:space="preserve">&lt;4&gt; Общероссийский </w:t>
      </w:r>
      <w:r>
        <w:fldChar w:fldCharType="begin"/>
      </w:r>
      <w:r>
        <w:instrText xml:space="preserve"> HYPERLINK "consultantplus://offline/ref=984D07F203CCA6D7D96BFD9D4A4168543DE52D86EE2FE947E5907104B78FAEC2161D377580E17FBD88C5E06EA9H9S6M" \h </w:instrText>
      </w:r>
      <w:r>
        <w:fldChar w:fldCharType="separate"/>
      </w:r>
      <w:r>
        <w:rPr>
          <w:rFonts w:ascii="Times New Roman" w:hAnsi="Times New Roman" w:cs="Times New Roman"/>
          <w:color w:val="0000FF"/>
        </w:rPr>
        <w:t>классификатор</w:t>
      </w:r>
      <w:r>
        <w:rPr>
          <w:rFonts w:ascii="Times New Roman" w:hAnsi="Times New Roman" w:cs="Times New Roman"/>
          <w:color w:val="0000FF"/>
        </w:rPr>
        <w:fldChar w:fldCharType="end"/>
      </w:r>
      <w:r>
        <w:rPr>
          <w:rFonts w:ascii="Times New Roman" w:hAnsi="Times New Roman" w:cs="Times New Roman"/>
        </w:rPr>
        <w:t xml:space="preserve"> специальностей по образованию.</w:t>
      </w:r>
    </w:p>
    <w:p>
      <w:pPr>
        <w:pStyle w:val="33"/>
        <w:ind w:firstLine="540"/>
        <w:jc w:val="both"/>
      </w:pPr>
    </w:p>
    <w:p>
      <w:pPr>
        <w:pStyle w:val="33"/>
        <w:ind w:firstLine="540"/>
        <w:jc w:val="both"/>
      </w:pPr>
    </w:p>
    <w:p>
      <w:pPr>
        <w:pStyle w:val="33"/>
        <w:pBdr>
          <w:bottom w:val="single" w:color="000000" w:sz="6" w:space="0"/>
        </w:pBdr>
        <w:spacing w:before="100" w:after="100"/>
        <w:jc w:val="both"/>
        <w:rPr>
          <w:sz w:val="2"/>
          <w:szCs w:val="2"/>
        </w:rPr>
      </w:pPr>
    </w:p>
    <w:p/>
    <w:sectPr>
      <w:pgSz w:w="11906" w:h="16838"/>
      <w:pgMar w:top="1134" w:right="850" w:bottom="1134" w:left="1701" w:header="0" w:footer="0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4">
    <w:p>
      <w:pPr>
        <w:spacing w:line="240" w:lineRule="auto"/>
      </w:pPr>
      <w:r>
        <w:separator/>
      </w:r>
    </w:p>
  </w:endnote>
  <w:endnote w:type="continuationSeparator" w:id="5">
    <w:p>
      <w:pPr>
        <w:spacing w:line="240" w:lineRule="auto"/>
      </w:pPr>
      <w:r>
        <w:continuationSeparator/>
      </w:r>
    </w:p>
  </w:endnote>
  <w:endnote w:id="0">
    <w:p>
      <w:pPr>
        <w:pStyle w:val="45"/>
      </w:pPr>
      <w:r>
        <w:rPr>
          <w:rStyle w:val="6"/>
        </w:rPr>
        <w:endnoteRef/>
      </w:r>
      <w:r>
        <w:t xml:space="preserve"> Общероссийский классификатор занятий.</w:t>
      </w:r>
    </w:p>
  </w:endnote>
  <w:endnote w:id="1">
    <w:p>
      <w:pPr>
        <w:pStyle w:val="10"/>
        <w:rPr>
          <w:rFonts w:ascii="Times New Roman" w:hAnsi="Times New Roman"/>
        </w:rPr>
      </w:pPr>
      <w:r>
        <w:rPr>
          <w:rStyle w:val="6"/>
          <w:rFonts w:ascii="Times New Roman" w:hAnsi="Times New Roman"/>
        </w:rPr>
        <w:endnoteRef/>
      </w:r>
      <w:r>
        <w:rPr>
          <w:rFonts w:ascii="Times New Roman" w:hAnsi="Times New Roman"/>
        </w:rPr>
        <w:t xml:space="preserve"> Общероссийский классификатор видов экономической деятельности.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Mangal">
    <w:panose1 w:val="02040503050203030202"/>
    <w:charset w:val="00"/>
    <w:family w:val="roman"/>
    <w:pitch w:val="default"/>
    <w:sig w:usb0="00008003" w:usb1="00000000" w:usb2="00000000" w:usb3="00000000" w:csb0="00000001" w:csb1="00000000"/>
  </w:font>
  <w:font w:name="Consolas">
    <w:panose1 w:val="020B0609020204030204"/>
    <w:charset w:val="CC"/>
    <w:family w:val="modern"/>
    <w:pitch w:val="default"/>
    <w:sig w:usb0="E10002FF" w:usb1="4000FCFF" w:usb2="00000009" w:usb3="00000000" w:csb0="6000019F" w:csb1="DFD70000"/>
  </w:font>
  <w:font w:name="Liberation Sans">
    <w:altName w:val="Arial"/>
    <w:panose1 w:val="00000000000000000000"/>
    <w:charset w:val="CC"/>
    <w:family w:val="swiss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MS Mincho">
    <w:panose1 w:val="02020609040205080304"/>
    <w:charset w:val="80"/>
    <w:family w:val="auto"/>
    <w:pitch w:val="default"/>
    <w:sig w:usb0="E00002FF" w:usb1="6AC7FDFB" w:usb2="00000012" w:usb3="00000000" w:csb0="4002009F" w:csb1="DFD7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autoHyphenation/>
  <w:characterSpacingControl w:val="doNotCompress"/>
  <w:footnotePr>
    <w:footnote w:id="0"/>
    <w:footnote w:id="1"/>
  </w:footnotePr>
  <w:endnotePr>
    <w:endnote w:id="4"/>
    <w:endnote w:id="5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BAF"/>
    <w:rsid w:val="00016457"/>
    <w:rsid w:val="00031DB5"/>
    <w:rsid w:val="00036130"/>
    <w:rsid w:val="00043A65"/>
    <w:rsid w:val="000640B9"/>
    <w:rsid w:val="0006559A"/>
    <w:rsid w:val="000E43D5"/>
    <w:rsid w:val="000F3174"/>
    <w:rsid w:val="001A0B8F"/>
    <w:rsid w:val="001C7D1E"/>
    <w:rsid w:val="001F31E5"/>
    <w:rsid w:val="002129DD"/>
    <w:rsid w:val="00212D57"/>
    <w:rsid w:val="002203F7"/>
    <w:rsid w:val="00226E91"/>
    <w:rsid w:val="002545D2"/>
    <w:rsid w:val="00295C27"/>
    <w:rsid w:val="002A2B59"/>
    <w:rsid w:val="002D2418"/>
    <w:rsid w:val="00305B79"/>
    <w:rsid w:val="003632A7"/>
    <w:rsid w:val="00385D67"/>
    <w:rsid w:val="00390C3A"/>
    <w:rsid w:val="003A23BA"/>
    <w:rsid w:val="004154D5"/>
    <w:rsid w:val="00430409"/>
    <w:rsid w:val="0044622E"/>
    <w:rsid w:val="004658E6"/>
    <w:rsid w:val="004E4C84"/>
    <w:rsid w:val="005360FE"/>
    <w:rsid w:val="005D18E9"/>
    <w:rsid w:val="005F2C33"/>
    <w:rsid w:val="00604E2E"/>
    <w:rsid w:val="0063235D"/>
    <w:rsid w:val="00633D93"/>
    <w:rsid w:val="00635463"/>
    <w:rsid w:val="0064308D"/>
    <w:rsid w:val="00675E91"/>
    <w:rsid w:val="006954CB"/>
    <w:rsid w:val="006965ED"/>
    <w:rsid w:val="006A6606"/>
    <w:rsid w:val="006B6AB7"/>
    <w:rsid w:val="006D278C"/>
    <w:rsid w:val="006F5C6B"/>
    <w:rsid w:val="00701B69"/>
    <w:rsid w:val="00724735"/>
    <w:rsid w:val="00731FAD"/>
    <w:rsid w:val="00773A09"/>
    <w:rsid w:val="007A7BAF"/>
    <w:rsid w:val="007F2715"/>
    <w:rsid w:val="0082170C"/>
    <w:rsid w:val="008336C0"/>
    <w:rsid w:val="00856715"/>
    <w:rsid w:val="0086016C"/>
    <w:rsid w:val="008B3946"/>
    <w:rsid w:val="008D4894"/>
    <w:rsid w:val="009277C1"/>
    <w:rsid w:val="00963DBD"/>
    <w:rsid w:val="009944E7"/>
    <w:rsid w:val="00997C99"/>
    <w:rsid w:val="009C3CDF"/>
    <w:rsid w:val="009F3852"/>
    <w:rsid w:val="00A04158"/>
    <w:rsid w:val="00A068A8"/>
    <w:rsid w:val="00A12165"/>
    <w:rsid w:val="00A223BE"/>
    <w:rsid w:val="00A36EF5"/>
    <w:rsid w:val="00AA1A6E"/>
    <w:rsid w:val="00AB3BF6"/>
    <w:rsid w:val="00AC6E11"/>
    <w:rsid w:val="00B016FB"/>
    <w:rsid w:val="00B104C0"/>
    <w:rsid w:val="00B245C1"/>
    <w:rsid w:val="00B575B4"/>
    <w:rsid w:val="00B72D80"/>
    <w:rsid w:val="00B93AD4"/>
    <w:rsid w:val="00B96207"/>
    <w:rsid w:val="00BA5D11"/>
    <w:rsid w:val="00C34E51"/>
    <w:rsid w:val="00C50EB0"/>
    <w:rsid w:val="00C9054E"/>
    <w:rsid w:val="00CA1067"/>
    <w:rsid w:val="00CC0DAE"/>
    <w:rsid w:val="00CC305A"/>
    <w:rsid w:val="00CF1F6A"/>
    <w:rsid w:val="00CF7B56"/>
    <w:rsid w:val="00D249AE"/>
    <w:rsid w:val="00D4190F"/>
    <w:rsid w:val="00D50123"/>
    <w:rsid w:val="00D62176"/>
    <w:rsid w:val="00D76B2D"/>
    <w:rsid w:val="00D81067"/>
    <w:rsid w:val="00D93C80"/>
    <w:rsid w:val="00D94F35"/>
    <w:rsid w:val="00D9501C"/>
    <w:rsid w:val="00DA677B"/>
    <w:rsid w:val="00DD5525"/>
    <w:rsid w:val="00DE4D6B"/>
    <w:rsid w:val="00E0146D"/>
    <w:rsid w:val="00E05A34"/>
    <w:rsid w:val="00E207CD"/>
    <w:rsid w:val="00E239E0"/>
    <w:rsid w:val="00E42D18"/>
    <w:rsid w:val="00E528B1"/>
    <w:rsid w:val="00E53175"/>
    <w:rsid w:val="00E8758A"/>
    <w:rsid w:val="00E93847"/>
    <w:rsid w:val="00EC2FA7"/>
    <w:rsid w:val="00EE4A5E"/>
    <w:rsid w:val="00EE5F12"/>
    <w:rsid w:val="00F05717"/>
    <w:rsid w:val="00F20E60"/>
    <w:rsid w:val="00F934DE"/>
    <w:rsid w:val="00FC0D91"/>
    <w:rsid w:val="00FC1A43"/>
    <w:rsid w:val="00FD249D"/>
    <w:rsid w:val="00FF1048"/>
    <w:rsid w:val="0F67134D"/>
    <w:rsid w:val="12E06D2F"/>
    <w:rsid w:val="6E2308BF"/>
    <w:rsid w:val="77934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qFormat="1"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nhideWhenUsed="0" w:uiPriority="99" w:semiHidden="0" w:name="header"/>
    <w:lsdException w:uiPriority="99" w:name="footer"/>
    <w:lsdException w:qFormat="1" w:unhideWhenUsed="0" w:uiPriority="0" w:semiHidden="0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qFormat="1" w:unhideWhenUsed="0" w:uiPriority="0" w:semiHidden="0" w:name="page number"/>
    <w:lsdException w:qFormat="1" w:unhideWhenUsed="0" w:uiPriority="0" w:name="endnote reference"/>
    <w:lsdException w:qFormat="1" w:unhideWhenUsed="0" w:uiPriority="0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1"/>
    <w:basedOn w:val="1"/>
    <w:next w:val="1"/>
    <w:qFormat/>
    <w:uiPriority w:val="0"/>
    <w:pPr>
      <w:outlineLvl w:val="0"/>
    </w:pPr>
    <w:rPr>
      <w:rFonts w:cs="Times New Roman"/>
      <w:b/>
      <w:bCs/>
      <w:sz w:val="28"/>
      <w:szCs w:val="28"/>
      <w:lang w:val="en-US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annotation reference"/>
    <w:basedOn w:val="3"/>
    <w:semiHidden/>
    <w:unhideWhenUsed/>
    <w:qFormat/>
    <w:uiPriority w:val="99"/>
    <w:rPr>
      <w:sz w:val="16"/>
      <w:szCs w:val="16"/>
    </w:rPr>
  </w:style>
  <w:style w:type="character" w:styleId="6">
    <w:name w:val="endnote reference"/>
    <w:semiHidden/>
    <w:qFormat/>
    <w:uiPriority w:val="0"/>
    <w:rPr>
      <w:rFonts w:cs="Times New Roman"/>
      <w:vertAlign w:val="superscript"/>
    </w:rPr>
  </w:style>
  <w:style w:type="character" w:styleId="7">
    <w:name w:val="Hyperlink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styleId="8">
    <w:name w:val="page number"/>
    <w:qFormat/>
    <w:uiPriority w:val="0"/>
    <w:rPr>
      <w:rFonts w:cs="Times New Roman"/>
    </w:rPr>
  </w:style>
  <w:style w:type="paragraph" w:styleId="9">
    <w:name w:val="Balloon Text"/>
    <w:basedOn w:val="1"/>
    <w:link w:val="27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10">
    <w:name w:val="endnote text"/>
    <w:semiHidden/>
    <w:qFormat/>
    <w:uiPriority w:val="0"/>
    <w:rPr>
      <w:rFonts w:ascii="Calibri" w:hAnsi="Calibri" w:eastAsia="Times New Roman" w:cs="Times New Roman"/>
      <w:lang w:val="ru-RU" w:eastAsia="ru-RU" w:bidi="ar-SA"/>
    </w:rPr>
  </w:style>
  <w:style w:type="paragraph" w:styleId="11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annotation text"/>
    <w:basedOn w:val="1"/>
    <w:link w:val="24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13">
    <w:name w:val="index 1"/>
    <w:basedOn w:val="1"/>
    <w:next w:val="1"/>
    <w:semiHidden/>
    <w:unhideWhenUsed/>
    <w:qFormat/>
    <w:uiPriority w:val="99"/>
  </w:style>
  <w:style w:type="paragraph" w:styleId="14">
    <w:name w:val="annotation subject"/>
    <w:basedOn w:val="12"/>
    <w:next w:val="12"/>
    <w:link w:val="25"/>
    <w:semiHidden/>
    <w:unhideWhenUsed/>
    <w:qFormat/>
    <w:uiPriority w:val="99"/>
    <w:rPr>
      <w:b/>
      <w:bCs/>
    </w:rPr>
  </w:style>
  <w:style w:type="paragraph" w:styleId="15">
    <w:name w:val="header"/>
    <w:basedOn w:val="1"/>
    <w:qFormat/>
    <w:uiPriority w:val="99"/>
    <w:pPr>
      <w:tabs>
        <w:tab w:val="center" w:pos="4677"/>
        <w:tab w:val="right" w:pos="9355"/>
      </w:tabs>
    </w:pPr>
    <w:rPr>
      <w:rFonts w:ascii="Calibri" w:hAnsi="Calibri" w:cs="Times New Roman"/>
      <w:sz w:val="20"/>
      <w:szCs w:val="20"/>
    </w:rPr>
  </w:style>
  <w:style w:type="paragraph" w:styleId="16">
    <w:name w:val="Body Text"/>
    <w:basedOn w:val="1"/>
    <w:qFormat/>
    <w:uiPriority w:val="0"/>
    <w:pPr>
      <w:spacing w:after="140"/>
    </w:pPr>
  </w:style>
  <w:style w:type="paragraph" w:styleId="17">
    <w:name w:val="index heading"/>
    <w:basedOn w:val="1"/>
    <w:next w:val="13"/>
    <w:qFormat/>
    <w:uiPriority w:val="0"/>
    <w:pPr>
      <w:suppressLineNumbers/>
    </w:pPr>
    <w:rPr>
      <w:rFonts w:cs="Mangal"/>
    </w:rPr>
  </w:style>
  <w:style w:type="paragraph" w:styleId="18">
    <w:name w:val="toc 1"/>
    <w:next w:val="1"/>
    <w:unhideWhenUsed/>
    <w:qFormat/>
    <w:uiPriority w:val="39"/>
    <w:pPr>
      <w:tabs>
        <w:tab w:val="right" w:leader="dot" w:pos="10195"/>
      </w:tabs>
    </w:pPr>
    <w:rPr>
      <w:rFonts w:ascii="Times New Roman" w:hAnsi="Times New Roman" w:eastAsia="Times New Roman" w:cs="Times New Roman"/>
      <w:sz w:val="24"/>
      <w:szCs w:val="22"/>
      <w:lang w:val="ru-RU" w:eastAsia="ru-RU" w:bidi="ar-SA"/>
    </w:rPr>
  </w:style>
  <w:style w:type="paragraph" w:styleId="19">
    <w:name w:val="toc 2"/>
    <w:basedOn w:val="1"/>
    <w:next w:val="1"/>
    <w:unhideWhenUsed/>
    <w:qFormat/>
    <w:uiPriority w:val="39"/>
    <w:pPr>
      <w:spacing w:after="100"/>
      <w:ind w:left="220"/>
    </w:pPr>
    <w:rPr>
      <w:rFonts w:cs="Times New Roman"/>
    </w:rPr>
  </w:style>
  <w:style w:type="paragraph" w:styleId="20">
    <w:name w:val="List"/>
    <w:basedOn w:val="16"/>
    <w:qFormat/>
    <w:uiPriority w:val="0"/>
    <w:rPr>
      <w:rFonts w:cs="Mangal"/>
    </w:rPr>
  </w:style>
  <w:style w:type="paragraph" w:styleId="21">
    <w:name w:val="HTML Preformatted"/>
    <w:basedOn w:val="1"/>
    <w:link w:val="29"/>
    <w:semiHidden/>
    <w:unhideWhenUsed/>
    <w:qFormat/>
    <w:uiPriority w:val="99"/>
    <w:pPr>
      <w:spacing w:after="0" w:line="240" w:lineRule="auto"/>
    </w:pPr>
    <w:rPr>
      <w:rFonts w:ascii="Consolas" w:hAnsi="Consolas"/>
      <w:sz w:val="20"/>
      <w:szCs w:val="20"/>
    </w:rPr>
  </w:style>
  <w:style w:type="table" w:styleId="22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3">
    <w:name w:val="Интернет-ссылка"/>
    <w:basedOn w:val="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24">
    <w:name w:val="Текст примечания Знак"/>
    <w:basedOn w:val="3"/>
    <w:link w:val="12"/>
    <w:semiHidden/>
    <w:qFormat/>
    <w:uiPriority w:val="99"/>
    <w:rPr>
      <w:sz w:val="20"/>
      <w:szCs w:val="20"/>
    </w:rPr>
  </w:style>
  <w:style w:type="character" w:customStyle="1" w:styleId="25">
    <w:name w:val="Тема примечания Знак"/>
    <w:basedOn w:val="24"/>
    <w:link w:val="14"/>
    <w:semiHidden/>
    <w:qFormat/>
    <w:uiPriority w:val="99"/>
    <w:rPr>
      <w:b/>
      <w:bCs/>
      <w:sz w:val="20"/>
      <w:szCs w:val="20"/>
    </w:rPr>
  </w:style>
  <w:style w:type="character" w:customStyle="1" w:styleId="26">
    <w:name w:val="Неразрешенное упоминание1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7">
    <w:name w:val="Текст выноски Знак"/>
    <w:basedOn w:val="3"/>
    <w:link w:val="9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28">
    <w:name w:val="Неразрешенное упоминание2"/>
    <w:basedOn w:val="3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29">
    <w:name w:val="Стандартный HTML Знак"/>
    <w:basedOn w:val="3"/>
    <w:link w:val="21"/>
    <w:semiHidden/>
    <w:qFormat/>
    <w:uiPriority w:val="99"/>
    <w:rPr>
      <w:rFonts w:ascii="Consolas" w:hAnsi="Consolas"/>
      <w:sz w:val="20"/>
      <w:szCs w:val="20"/>
    </w:rPr>
  </w:style>
  <w:style w:type="paragraph" w:customStyle="1" w:styleId="30">
    <w:name w:val="Заголовок1"/>
    <w:basedOn w:val="1"/>
    <w:next w:val="1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31">
    <w:name w:val="Заголовок11"/>
    <w:basedOn w:val="1"/>
    <w:next w:val="1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32">
    <w:name w:val="ConsPlusTitlePage"/>
    <w:qFormat/>
    <w:uiPriority w:val="0"/>
    <w:pPr>
      <w:widowControl w:val="0"/>
      <w:suppressAutoHyphens/>
    </w:pPr>
    <w:rPr>
      <w:rFonts w:ascii="Tahoma" w:hAnsi="Tahoma" w:cs="Tahoma" w:eastAsiaTheme="minorEastAsia"/>
      <w:szCs w:val="22"/>
      <w:lang w:val="ru-RU" w:eastAsia="ru-RU" w:bidi="ar-SA"/>
    </w:rPr>
  </w:style>
  <w:style w:type="paragraph" w:customStyle="1" w:styleId="33">
    <w:name w:val="ConsPlusNormal"/>
    <w:qFormat/>
    <w:uiPriority w:val="0"/>
    <w:pPr>
      <w:widowControl w:val="0"/>
      <w:suppressAutoHyphens/>
    </w:pPr>
    <w:rPr>
      <w:rFonts w:ascii="Arial" w:hAnsi="Arial" w:cs="Arial" w:eastAsiaTheme="minorEastAsia"/>
      <w:szCs w:val="22"/>
      <w:lang w:val="ru-RU" w:eastAsia="ru-RU" w:bidi="ar-SA"/>
    </w:rPr>
  </w:style>
  <w:style w:type="paragraph" w:customStyle="1" w:styleId="34">
    <w:name w:val="ConsPlusTitle"/>
    <w:qFormat/>
    <w:uiPriority w:val="0"/>
    <w:pPr>
      <w:widowControl w:val="0"/>
      <w:suppressAutoHyphens/>
    </w:pPr>
    <w:rPr>
      <w:rFonts w:ascii="Arial" w:hAnsi="Arial" w:cs="Arial" w:eastAsiaTheme="minorEastAsia"/>
      <w:b/>
      <w:szCs w:val="22"/>
      <w:lang w:val="ru-RU" w:eastAsia="ru-RU" w:bidi="ar-SA"/>
    </w:rPr>
  </w:style>
  <w:style w:type="paragraph" w:customStyle="1" w:styleId="35">
    <w:name w:val="ConsPlusNonformat"/>
    <w:qFormat/>
    <w:uiPriority w:val="0"/>
    <w:pPr>
      <w:widowControl w:val="0"/>
      <w:suppressAutoHyphens/>
    </w:pPr>
    <w:rPr>
      <w:rFonts w:ascii="Courier New" w:hAnsi="Courier New" w:cs="Courier New" w:eastAsiaTheme="minorEastAsia"/>
      <w:szCs w:val="22"/>
      <w:lang w:val="ru-RU" w:eastAsia="ru-RU" w:bidi="ar-SA"/>
    </w:rPr>
  </w:style>
  <w:style w:type="paragraph" w:customStyle="1" w:styleId="36">
    <w:name w:val="Рецензия1"/>
    <w:semiHidden/>
    <w:qFormat/>
    <w:uiPriority w:val="99"/>
    <w:pPr>
      <w:suppressAutoHyphens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customStyle="1" w:styleId="37">
    <w:name w:val="Содержимое таблицы"/>
    <w:basedOn w:val="1"/>
    <w:qFormat/>
    <w:uiPriority w:val="0"/>
    <w:pPr>
      <w:widowControl w:val="0"/>
      <w:suppressLineNumbers/>
    </w:pPr>
  </w:style>
  <w:style w:type="paragraph" w:customStyle="1" w:styleId="38">
    <w:name w:val="Заголовок таблицы"/>
    <w:basedOn w:val="37"/>
    <w:qFormat/>
    <w:uiPriority w:val="0"/>
    <w:pPr>
      <w:jc w:val="center"/>
    </w:pPr>
    <w:rPr>
      <w:b/>
      <w:bCs/>
    </w:rPr>
  </w:style>
  <w:style w:type="paragraph" w:customStyle="1" w:styleId="39">
    <w:name w:val="Обычная таблица1"/>
    <w:qFormat/>
    <w:uiPriority w:val="0"/>
    <w:pPr>
      <w:suppressAutoHyphens/>
    </w:pPr>
    <w:rPr>
      <w:rFonts w:ascii="Times New Roman" w:hAnsi="Times New Roman" w:cs="Times New Roman" w:eastAsiaTheme="minorHAnsi"/>
      <w:lang w:val="ru-RU" w:eastAsia="ru-RU" w:bidi="ar-SA"/>
    </w:rPr>
  </w:style>
  <w:style w:type="paragraph" w:customStyle="1" w:styleId="40">
    <w:name w:val="Обычный1"/>
    <w:qFormat/>
    <w:uiPriority w:val="0"/>
    <w:pPr>
      <w:widowControl w:val="0"/>
      <w:suppressAutoHyphens/>
      <w:spacing w:after="200" w:line="276" w:lineRule="auto"/>
    </w:pPr>
    <w:rPr>
      <w:rFonts w:ascii="Times New Roman" w:hAnsi="Times New Roman" w:eastAsia="Calibri" w:cstheme="minorBidi"/>
      <w:color w:val="000000"/>
      <w:sz w:val="24"/>
      <w:szCs w:val="24"/>
      <w:lang w:val="ru-RU" w:eastAsia="en-US" w:bidi="ar-SA"/>
    </w:rPr>
  </w:style>
  <w:style w:type="character" w:customStyle="1" w:styleId="41">
    <w:name w:val="apple-converted-space"/>
    <w:basedOn w:val="3"/>
    <w:qFormat/>
    <w:uiPriority w:val="0"/>
  </w:style>
  <w:style w:type="character" w:customStyle="1" w:styleId="42">
    <w:name w:val="Unresolved Mention"/>
    <w:basedOn w:val="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43">
    <w:name w:val="PS_TOC_HEADER"/>
    <w:qFormat/>
    <w:uiPriority w:val="0"/>
    <w:pPr>
      <w:spacing w:before="120" w:after="120"/>
      <w:jc w:val="center"/>
    </w:pPr>
    <w:rPr>
      <w:rFonts w:ascii="Times New Roman" w:hAnsi="Times New Roman" w:eastAsia="Times New Roman" w:cs="Times New Roman"/>
      <w:bCs/>
      <w:sz w:val="24"/>
      <w:szCs w:val="28"/>
      <w:lang w:val="ru-RU" w:eastAsia="ru-RU" w:bidi="ar-SA"/>
    </w:rPr>
  </w:style>
  <w:style w:type="paragraph" w:customStyle="1" w:styleId="44">
    <w:name w:val="Norm"/>
    <w:qFormat/>
    <w:uiPriority w:val="0"/>
    <w:pPr>
      <w:suppressAutoHyphens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customStyle="1" w:styleId="45">
    <w:name w:val="StyleEndNote"/>
    <w:qFormat/>
    <w:uiPriority w:val="0"/>
    <w:rPr>
      <w:rFonts w:ascii="Times New Roman" w:hAnsi="Times New Roman" w:eastAsia="Times New Roman" w:cs="Times New Roman"/>
      <w:lang w:val="ru-RU" w:eastAsia="ru-RU" w:bidi="ar-SA"/>
    </w:rPr>
  </w:style>
  <w:style w:type="paragraph" w:customStyle="1" w:styleId="46">
    <w:name w:val="Level1"/>
    <w:qFormat/>
    <w:uiPriority w:val="0"/>
    <w:rPr>
      <w:rFonts w:ascii="Times New Roman" w:hAnsi="Times New Roman" w:eastAsia="Times New Roman" w:cs="Times New Roman"/>
      <w:b/>
      <w:bCs/>
      <w:sz w:val="28"/>
      <w:szCs w:val="28"/>
      <w:lang w:val="en-US" w:eastAsia="ru-RU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18F22-E2AD-4B1F-9B5A-3FD2F6D4D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Kraftway</Company>
  <Pages>1</Pages>
  <Words>9397</Words>
  <Characters>53567</Characters>
  <Lines>446</Lines>
  <Paragraphs>125</Paragraphs>
  <TotalTime>4</TotalTime>
  <ScaleCrop>false</ScaleCrop>
  <LinksUpToDate>false</LinksUpToDate>
  <CharactersWithSpaces>62839</CharactersWithSpaces>
  <Application>WPS Office_11.2.0.11191_F1E327BC-269C-435d-A152-05C5408002CA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2022-06-30T11:18:00Z</dcterms:created>
  <dc:creator>Sodeistvie1</dc:creator>
  <cp:lastModifiedBy>WPS_1655888128</cp:lastModifiedBy>
  <cp:lastPrinted>2022-07-04T10:06:00Z</cp:lastPrinted>
  <dcterms:modified xsi:type="dcterms:W3CDTF">2022-07-14T11:42:55Z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1049-11.2.0.11191</vt:lpwstr>
  </property>
  <property fmtid="{D5CDD505-2E9C-101B-9397-08002B2CF9AE}" pid="3" name="ICV">
    <vt:lpwstr>FDD2ED3DE869444B9DA884DE94B5B54A</vt:lpwstr>
  </property>
</Properties>
</file>